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AF1897" w14:textId="2A4F3F95" w:rsidR="00D810A9" w:rsidRPr="00D810A9" w:rsidRDefault="00000000" w:rsidP="00D810A9">
      <w:pPr>
        <w:pStyle w:val="Title"/>
      </w:pPr>
      <w:bookmarkStart w:id="0" w:name="_yewbtocn2rhl" w:colFirst="0" w:colLast="0"/>
      <w:bookmarkEnd w:id="0"/>
      <w:proofErr w:type="spellStart"/>
      <w:r>
        <w:t>iCA</w:t>
      </w:r>
      <w:proofErr w:type="spellEnd"/>
      <w:r>
        <w:t xml:space="preserve"> Low Embodied Carbon Concrete Specification: North America</w:t>
      </w:r>
    </w:p>
    <w:p w14:paraId="47AAFA6C" w14:textId="77777777" w:rsidR="00C84BDE" w:rsidRDefault="00000000">
      <w:pPr>
        <w:pStyle w:val="Heading1"/>
      </w:pPr>
      <w:bookmarkStart w:id="1" w:name="_1rjnsd4hv7uc" w:colFirst="0" w:colLast="0"/>
      <w:bookmarkEnd w:id="1"/>
      <w:r>
        <w:t>Introduction and Purpose</w:t>
      </w:r>
    </w:p>
    <w:p w14:paraId="5EFF53B0" w14:textId="77777777" w:rsidR="00D810A9" w:rsidRPr="00D810A9" w:rsidRDefault="00D810A9" w:rsidP="00D810A9"/>
    <w:p w14:paraId="0555D682" w14:textId="64650BCA" w:rsidR="00C84BDE" w:rsidRDefault="00000000">
      <w:r>
        <w:t xml:space="preserve">To achieve carbon neutrality by 2030, every industry and sector play key </w:t>
      </w:r>
      <w:proofErr w:type="gramStart"/>
      <w:r>
        <w:t>roles</w:t>
      </w:r>
      <w:proofErr w:type="gramEnd"/>
      <w:r>
        <w:t xml:space="preserve"> in </w:t>
      </w:r>
      <w:r w:rsidR="00D810A9">
        <w:t>reducing</w:t>
      </w:r>
      <w:r>
        <w:t xml:space="preserve"> their respective environmental footprints.</w:t>
      </w:r>
    </w:p>
    <w:p w14:paraId="4912E176" w14:textId="77777777" w:rsidR="00C84BDE" w:rsidRDefault="00C84BDE"/>
    <w:p w14:paraId="74605A75" w14:textId="77777777" w:rsidR="00C84BDE" w:rsidRDefault="00000000">
      <w:r>
        <w:t>The construction industry faces unique challenges and complex hurdles within a carbon reduction journey. Regional complexity complicates standardization efforts, as the availability of low-carbon materials varies significantly by geography. The lack of a common framework for measurement and shared language across the supply chain creates persistent barriers to deep reduction. Establishing consistent language through the spec represents a crucial step for overcoming current hurdles in measurement and alignment across the supply chain, ensuring every project team can contribute to a more sustainable future.</w:t>
      </w:r>
    </w:p>
    <w:p w14:paraId="2F7B3E9B" w14:textId="77777777" w:rsidR="00C84BDE" w:rsidRDefault="00C84BDE"/>
    <w:p w14:paraId="261D7CC7" w14:textId="77777777" w:rsidR="00C84BDE" w:rsidRDefault="00000000">
      <w:r>
        <w:t xml:space="preserve">One goal of the </w:t>
      </w:r>
      <w:proofErr w:type="spellStart"/>
      <w:r>
        <w:t>iMasons</w:t>
      </w:r>
      <w:proofErr w:type="spellEnd"/>
      <w:r>
        <w:t xml:space="preserve"> Climate Accord (</w:t>
      </w:r>
      <w:proofErr w:type="spellStart"/>
      <w:r>
        <w:t>iCA</w:t>
      </w:r>
      <w:proofErr w:type="spellEnd"/>
      <w:r>
        <w:t>) Materials Working Group (MWG) is to develop industry resources for member organizations to achieve meaningful reductions in embodied carbon. The MWG serves as a critical engine for developing best practices for decarbonizing data center infrastructure across both building and MEP (mechanical, electrical, and plumbing) categories.</w:t>
      </w:r>
    </w:p>
    <w:p w14:paraId="5448A82C" w14:textId="77777777" w:rsidR="00C84BDE" w:rsidRDefault="00C84BDE"/>
    <w:p w14:paraId="02687D93" w14:textId="77777777" w:rsidR="00C84BDE" w:rsidRDefault="00000000">
      <w:r>
        <w:t>Concrete, while essential for modern infrastructure, is a major contributor to embodied carbon emissions associated with building materials.</w:t>
      </w:r>
      <w:r>
        <w:rPr>
          <w:vertAlign w:val="superscript"/>
        </w:rPr>
        <w:footnoteReference w:id="1"/>
      </w:r>
      <w:r>
        <w:t xml:space="preserve"> Because we utilize such massive volumes of concrete, even small efficiency gains become critical milestones in our shared Net Zero mission. We believe that construction specifications serve as a key lever in this process, ensuring project teams remain fully informed about carbon reduction strategies and reporting activity. </w:t>
      </w:r>
    </w:p>
    <w:p w14:paraId="7DA61EDB" w14:textId="77777777" w:rsidR="00C84BDE" w:rsidRDefault="00C84BDE"/>
    <w:p w14:paraId="68FAA913" w14:textId="77777777" w:rsidR="00C84BDE" w:rsidRDefault="00000000">
      <w:r>
        <w:t xml:space="preserve">To that end, the </w:t>
      </w:r>
      <w:proofErr w:type="spellStart"/>
      <w:r>
        <w:t>iCA</w:t>
      </w:r>
      <w:proofErr w:type="spellEnd"/>
      <w:r>
        <w:t xml:space="preserve"> MWG has developed language for </w:t>
      </w:r>
      <w:r>
        <w:rPr>
          <w:b/>
          <w:bCs/>
        </w:rPr>
        <w:t xml:space="preserve">Low Embodied Carbon Concrete Specification </w:t>
      </w:r>
      <w:r>
        <w:t xml:space="preserve">as a direct response to this challenge, offering a clear, actionable pathway for procuring and utilizing concrete with measurably lower global warming potential (GWP). The development of this specification resource serves as a key deliverable of the group's initiative to </w:t>
      </w:r>
      <w:hyperlink r:id="rId7">
        <w:r>
          <w:rPr>
            <w:color w:val="1155CC"/>
            <w:u w:val="single"/>
          </w:rPr>
          <w:t>standardize and accelerate the adoption of sustainable materials</w:t>
        </w:r>
      </w:hyperlink>
      <w:r>
        <w:t xml:space="preserve"> across the digital infrastructure sector. </w:t>
      </w:r>
    </w:p>
    <w:p w14:paraId="733535DC" w14:textId="77777777" w:rsidR="00C84BDE" w:rsidRDefault="00C84BDE"/>
    <w:p w14:paraId="6A90C9B2" w14:textId="77777777" w:rsidR="00D810A9" w:rsidRDefault="00D810A9"/>
    <w:p w14:paraId="086BC9E8" w14:textId="090F7EB0" w:rsidR="00D810A9" w:rsidRDefault="00000000">
      <w:pPr>
        <w:rPr>
          <w:b/>
          <w:bCs/>
          <w:sz w:val="28"/>
          <w:szCs w:val="28"/>
        </w:rPr>
      </w:pPr>
      <w:r w:rsidRPr="00D810A9">
        <w:rPr>
          <w:b/>
          <w:bCs/>
          <w:sz w:val="28"/>
          <w:szCs w:val="28"/>
        </w:rPr>
        <w:lastRenderedPageBreak/>
        <w:t>Goals</w:t>
      </w:r>
      <w:r w:rsidR="00D810A9" w:rsidRPr="00D810A9">
        <w:rPr>
          <w:b/>
          <w:bCs/>
          <w:sz w:val="28"/>
          <w:szCs w:val="28"/>
        </w:rPr>
        <w:t xml:space="preserve"> </w:t>
      </w:r>
    </w:p>
    <w:p w14:paraId="4F90F91A" w14:textId="77777777" w:rsidR="00D810A9" w:rsidRPr="00D810A9" w:rsidRDefault="00D810A9">
      <w:pPr>
        <w:rPr>
          <w:b/>
          <w:bCs/>
          <w:sz w:val="28"/>
          <w:szCs w:val="28"/>
        </w:rPr>
      </w:pPr>
    </w:p>
    <w:p w14:paraId="145FBF1A" w14:textId="77777777" w:rsidR="00C84BDE" w:rsidRDefault="00000000">
      <w:r>
        <w:t xml:space="preserve">This specification is designed to be a helpful companion for project teams using the </w:t>
      </w:r>
      <w:hyperlink r:id="rId8">
        <w:proofErr w:type="spellStart"/>
        <w:r>
          <w:rPr>
            <w:color w:val="1155CC"/>
            <w:u w:val="single"/>
          </w:rPr>
          <w:t>iCA</w:t>
        </w:r>
        <w:proofErr w:type="spellEnd"/>
        <w:r>
          <w:rPr>
            <w:color w:val="1155CC"/>
            <w:u w:val="single"/>
          </w:rPr>
          <w:t xml:space="preserve"> Climate Accord Maturity Model</w:t>
        </w:r>
      </w:hyperlink>
      <w:r>
        <w:t xml:space="preserve">. The Maturity Model serves as a practical reporting framework to track progress and share successes; specific tools to deliver on this progress continue to evolve from the </w:t>
      </w:r>
      <w:proofErr w:type="spellStart"/>
      <w:r>
        <w:t>iCA’s</w:t>
      </w:r>
      <w:proofErr w:type="spellEnd"/>
      <w:r>
        <w:t xml:space="preserve"> various Working Groups. By adopting clear reduction targets, teams can confidently move together toward higher maturity levels and turn the industry's shared sustainability goals into a reality on the ground.</w:t>
      </w:r>
    </w:p>
    <w:p w14:paraId="383313D3" w14:textId="77777777" w:rsidR="00C84BDE" w:rsidRDefault="00C84BDE"/>
    <w:p w14:paraId="1A8C5527" w14:textId="77777777" w:rsidR="00C84BDE" w:rsidRDefault="00000000">
      <w:r>
        <w:t>Other goals include:</w:t>
      </w:r>
    </w:p>
    <w:p w14:paraId="14AB884C" w14:textId="77777777" w:rsidR="00C84BDE" w:rsidRDefault="00C84BDE"/>
    <w:p w14:paraId="139877E5" w14:textId="77777777" w:rsidR="00C84BDE" w:rsidRDefault="00000000">
      <w:pPr>
        <w:numPr>
          <w:ilvl w:val="0"/>
          <w:numId w:val="4"/>
        </w:numPr>
      </w:pPr>
      <w:r>
        <w:rPr>
          <w:b/>
          <w:bCs/>
        </w:rPr>
        <w:t>Sending a consistent market signal to suppliers with uniform requirements.</w:t>
      </w:r>
      <w:r>
        <w:t xml:space="preserve"> By aligning procurement demands across multiple projects and organizations, we create a unified, high-volume demand for low-embodied carbon concrete, compelling the market to shift its production practices toward standardization of low-carbon concrete mixes.</w:t>
      </w:r>
    </w:p>
    <w:p w14:paraId="5B3C4D14" w14:textId="13821FF3" w:rsidR="00C84BDE" w:rsidRDefault="00000000">
      <w:pPr>
        <w:numPr>
          <w:ilvl w:val="0"/>
          <w:numId w:val="4"/>
        </w:numPr>
      </w:pPr>
      <w:r>
        <w:rPr>
          <w:b/>
          <w:bCs/>
        </w:rPr>
        <w:t>Providing a template with flexible GWP targets.</w:t>
      </w:r>
      <w:r>
        <w:t xml:space="preserve"> This template offers an accessible tool that simplifies the selection of sustainable materials, allowing key stakeholders, decision makers, and design teams to easily set and adjust GWP targets based on project-specific goals and regional availability of low-carbon materials.</w:t>
      </w:r>
    </w:p>
    <w:p w14:paraId="3365DDA5" w14:textId="77777777" w:rsidR="00C84BDE" w:rsidRDefault="00000000">
      <w:pPr>
        <w:numPr>
          <w:ilvl w:val="0"/>
          <w:numId w:val="4"/>
        </w:numPr>
      </w:pPr>
      <w:r>
        <w:rPr>
          <w:b/>
          <w:bCs/>
        </w:rPr>
        <w:t>Ensuring accountability and transparency across the concrete supply chain through standardized reporting on material composition and environmental product declarations (EPDs).</w:t>
      </w:r>
      <w:r>
        <w:t xml:space="preserve"> The specification mandates clear, verifiable reporting requirements to ensure the environmental claims of concrete suppliers are accurate and comparable, building trust and enabling project teams to accurately track and verify carbon reductions starting at the material stage. Note: EPDs may also be referred to as Product Category Rules (PCRs).</w:t>
      </w:r>
    </w:p>
    <w:p w14:paraId="65F4D390" w14:textId="77777777" w:rsidR="00C84BDE" w:rsidRDefault="00000000">
      <w:pPr>
        <w:numPr>
          <w:ilvl w:val="0"/>
          <w:numId w:val="4"/>
        </w:numPr>
      </w:pPr>
      <w:r>
        <w:rPr>
          <w:b/>
          <w:bCs/>
        </w:rPr>
        <w:t>Driving innovation by utilizing lower carbon materials and manufacturing techniques.</w:t>
      </w:r>
      <w:r>
        <w:t xml:space="preserve"> Setting performance-based environmental targets encourages concrete producers to invest in new technologies, increase the use of supplementary cementitious materials (SCMs), cement alternatives, and other low carbon concrete strategies to optimize mix designs beyond conventional practices, accelerating the industry's transition to a net-zero future.</w:t>
      </w:r>
    </w:p>
    <w:p w14:paraId="7C65263B" w14:textId="77777777" w:rsidR="00C84BDE" w:rsidRDefault="00C84BDE"/>
    <w:p w14:paraId="639F4290" w14:textId="327BD90A" w:rsidR="00C84BDE" w:rsidRPr="00D810A9" w:rsidRDefault="00000000">
      <w:pPr>
        <w:rPr>
          <w:b/>
          <w:bCs/>
          <w:sz w:val="28"/>
          <w:szCs w:val="28"/>
        </w:rPr>
      </w:pPr>
      <w:r w:rsidRPr="00D810A9">
        <w:rPr>
          <w:b/>
          <w:bCs/>
          <w:sz w:val="28"/>
          <w:szCs w:val="28"/>
        </w:rPr>
        <w:t>Construction Specification Institute (CSI) Master Format</w:t>
      </w:r>
    </w:p>
    <w:p w14:paraId="53CEC1D4" w14:textId="77777777" w:rsidR="00D810A9" w:rsidRDefault="00D810A9"/>
    <w:p w14:paraId="6FC98B97" w14:textId="28A16C91" w:rsidR="00C84BDE" w:rsidRDefault="00000000">
      <w:r>
        <w:t xml:space="preserve">The CSI </w:t>
      </w:r>
      <w:proofErr w:type="spellStart"/>
      <w:r>
        <w:t>MasterFormat</w:t>
      </w:r>
      <w:proofErr w:type="spellEnd"/>
      <w:r>
        <w:t xml:space="preserve"> is the standard organizational framework used across the North American construction industry to structure project specifications. Dividing specifications by numbered "divisions" ensures that requirements are consistently located, clearly scoped, and easily referenced by all project stakeholders.</w:t>
      </w:r>
    </w:p>
    <w:p w14:paraId="21FD14AC" w14:textId="77777777" w:rsidR="00C84BDE" w:rsidRDefault="00C84BDE"/>
    <w:p w14:paraId="050EC4DC" w14:textId="77777777" w:rsidR="00C84BDE" w:rsidRDefault="00000000">
      <w:r>
        <w:t>This language specifically refers to Division 01 and Division 03:</w:t>
      </w:r>
    </w:p>
    <w:p w14:paraId="22A2CC25" w14:textId="77777777" w:rsidR="00C84BDE" w:rsidRDefault="00000000">
      <w:pPr>
        <w:numPr>
          <w:ilvl w:val="0"/>
          <w:numId w:val="12"/>
        </w:numPr>
      </w:pPr>
      <w:r>
        <w:rPr>
          <w:b/>
          <w:bCs/>
        </w:rPr>
        <w:t>Division 01: General Requirements.</w:t>
      </w:r>
      <w:r>
        <w:t xml:space="preserve"> This division establishes the overarching procedural and administrative rules that govern the entire project. When GWP reduction </w:t>
      </w:r>
      <w:r>
        <w:lastRenderedPageBreak/>
        <w:t>language is embedded here, it applies universally — meaning all trades and subcontractors are bound by those sustainability requirements regardless of which materials they supply.</w:t>
      </w:r>
    </w:p>
    <w:p w14:paraId="3D0DF40F" w14:textId="7B0777D5" w:rsidR="00C84BDE" w:rsidRDefault="00000000" w:rsidP="00D810A9">
      <w:pPr>
        <w:numPr>
          <w:ilvl w:val="0"/>
          <w:numId w:val="12"/>
        </w:numPr>
      </w:pPr>
      <w:r>
        <w:rPr>
          <w:b/>
          <w:bCs/>
        </w:rPr>
        <w:t>Division 03: Concrete.</w:t>
      </w:r>
      <w:r>
        <w:t xml:space="preserve"> This division covers all cast-in-place concrete, precast concrete, grout, and related work. This is where material-specific GWP thresholds live — the numeric limits on kg </w:t>
      </w:r>
      <w:proofErr w:type="spellStart"/>
      <w:r>
        <w:t>CO₂e</w:t>
      </w:r>
      <w:proofErr w:type="spellEnd"/>
      <w:r>
        <w:t xml:space="preserve"> per declared unit for concrete mixes, tied to EPD submittals and mix design documentation.</w:t>
      </w:r>
    </w:p>
    <w:p w14:paraId="5B58C47B" w14:textId="77777777" w:rsidR="00C84BDE" w:rsidRDefault="00C84BDE"/>
    <w:p w14:paraId="77768523" w14:textId="77777777" w:rsidR="00C84BDE" w:rsidRPr="00D810A9" w:rsidRDefault="00000000">
      <w:pPr>
        <w:rPr>
          <w:b/>
          <w:bCs/>
          <w:sz w:val="28"/>
          <w:szCs w:val="28"/>
        </w:rPr>
      </w:pPr>
      <w:r w:rsidRPr="00D810A9">
        <w:rPr>
          <w:b/>
          <w:bCs/>
          <w:sz w:val="28"/>
          <w:szCs w:val="28"/>
        </w:rPr>
        <w:t>Best Practices</w:t>
      </w:r>
    </w:p>
    <w:p w14:paraId="18DE837B" w14:textId="39018BCC" w:rsidR="00C84BDE" w:rsidRDefault="00000000">
      <w:pPr>
        <w:spacing w:before="240" w:after="240" w:line="240" w:lineRule="auto"/>
      </w:pPr>
      <w:r>
        <w:t xml:space="preserve">When incorporating language to specifications, it is recommended to follow these best </w:t>
      </w:r>
      <w:r w:rsidR="00D810A9">
        <w:t>practices</w:t>
      </w:r>
      <w:r>
        <w:t>:</w:t>
      </w:r>
    </w:p>
    <w:p w14:paraId="2B66D196" w14:textId="3BCB5AB9" w:rsidR="00C84BDE" w:rsidRDefault="00000000">
      <w:pPr>
        <w:numPr>
          <w:ilvl w:val="0"/>
          <w:numId w:val="15"/>
        </w:numPr>
        <w:spacing w:before="240" w:line="240" w:lineRule="auto"/>
      </w:pPr>
      <w:r>
        <w:rPr>
          <w:b/>
          <w:bCs/>
        </w:rPr>
        <w:t xml:space="preserve">Use the most up-to-date </w:t>
      </w:r>
      <w:r w:rsidR="00D810A9">
        <w:rPr>
          <w:b/>
          <w:bCs/>
        </w:rPr>
        <w:t>benchmarks.</w:t>
      </w:r>
      <w:r w:rsidR="00D810A9">
        <w:t xml:space="preserve"> The</w:t>
      </w:r>
      <w:r>
        <w:t xml:space="preserve"> National Ready Mixed Concrete Association (NRMCA) and Carbon Leadership Forum (CLF) periodically update their regional and national GWP benchmark data as EPD datasets grow. It is best practice to use the most recent baselines, to ensure targets are aligned with current market performance.</w:t>
      </w:r>
    </w:p>
    <w:p w14:paraId="22834169" w14:textId="77777777" w:rsidR="00C84BDE" w:rsidRDefault="00000000">
      <w:pPr>
        <w:numPr>
          <w:ilvl w:val="0"/>
          <w:numId w:val="15"/>
        </w:numPr>
        <w:spacing w:line="240" w:lineRule="auto"/>
      </w:pPr>
      <w:r>
        <w:rPr>
          <w:b/>
          <w:bCs/>
        </w:rPr>
        <w:t xml:space="preserve">Use regional benchmarks. </w:t>
      </w:r>
      <w:r>
        <w:t>Concrete is a highly localized material, and its embodied carbon can vary significantly by region. Using regional baselines allows project teams to set embodied carbon reduction targets that are both ambitious and achievable.</w:t>
      </w:r>
    </w:p>
    <w:p w14:paraId="20710B6C" w14:textId="77777777" w:rsidR="00C84BDE" w:rsidRDefault="00000000">
      <w:pPr>
        <w:numPr>
          <w:ilvl w:val="0"/>
          <w:numId w:val="15"/>
        </w:numPr>
        <w:spacing w:line="240" w:lineRule="auto"/>
      </w:pPr>
      <w:r>
        <w:rPr>
          <w:b/>
          <w:bCs/>
          <w:highlight w:val="white"/>
        </w:rPr>
        <w:t>Allow for flexibility.</w:t>
      </w:r>
      <w:r>
        <w:rPr>
          <w:highlight w:val="white"/>
        </w:rPr>
        <w:t xml:space="preserve"> Concrete specifications should be written with the flexibility to maximize the use of supplementary cementitious materials (SCMs). Learn more about how to decarbonize your cement content with the use of SCMs: See </w:t>
      </w:r>
      <w:hyperlink r:id="rId9">
        <w:r>
          <w:rPr>
            <w:color w:val="1155CC"/>
            <w:highlight w:val="white"/>
            <w:u w:val="single"/>
          </w:rPr>
          <w:t>https://lowercarbonconcrete.org/guide</w:t>
        </w:r>
      </w:hyperlink>
      <w:r>
        <w:rPr>
          <w:highlight w:val="white"/>
        </w:rPr>
        <w:t xml:space="preserve"> for mor</w:t>
      </w:r>
      <w:r>
        <w:rPr>
          <w:sz w:val="24"/>
          <w:szCs w:val="24"/>
          <w:highlight w:val="white"/>
        </w:rPr>
        <w:t>e information</w:t>
      </w:r>
      <w:r>
        <w:rPr>
          <w:highlight w:val="white"/>
        </w:rPr>
        <w:t>.</w:t>
      </w:r>
    </w:p>
    <w:p w14:paraId="7D5B8858" w14:textId="6E000135" w:rsidR="00D810A9" w:rsidRPr="00D810A9" w:rsidRDefault="00000000" w:rsidP="00D810A9">
      <w:pPr>
        <w:numPr>
          <w:ilvl w:val="0"/>
          <w:numId w:val="15"/>
        </w:numPr>
        <w:spacing w:after="240" w:line="240" w:lineRule="auto"/>
        <w:rPr>
          <w:highlight w:val="white"/>
        </w:rPr>
      </w:pPr>
      <w:r>
        <w:rPr>
          <w:b/>
          <w:bCs/>
          <w:highlight w:val="white"/>
        </w:rPr>
        <w:t>Prioritize early procurement.</w:t>
      </w:r>
      <w:r>
        <w:rPr>
          <w:highlight w:val="white"/>
        </w:rPr>
        <w:t xml:space="preserve"> Prioritize the early deployment of low GHG concrete mixes that may require a 56-day strength gain timeline, provided the project schedule permits such an extension. While traditional mixes target design strength at 28 days, utilizing 56-day benchmarks allows for significantly higher replacement rates of SCMs, such as fly ash, which reduces the overall embodied carbon of the mix. Early coordination between designers, general contractors, and ready-mix suppliers is essential to ensure these curing requirements are integrated into the project schedule and that appropriate risk mitigation techniques, such as field placement trials, are implemented.</w:t>
      </w:r>
    </w:p>
    <w:p w14:paraId="3B8A8B22" w14:textId="77777777" w:rsidR="00D810A9" w:rsidRPr="00D810A9" w:rsidRDefault="00D810A9" w:rsidP="00D810A9">
      <w:pPr>
        <w:spacing w:before="240" w:after="240"/>
        <w:rPr>
          <w:b/>
          <w:bCs/>
          <w:sz w:val="28"/>
          <w:szCs w:val="28"/>
          <w:highlight w:val="white"/>
        </w:rPr>
      </w:pPr>
      <w:r w:rsidRPr="00D810A9">
        <w:rPr>
          <w:b/>
          <w:bCs/>
          <w:sz w:val="28"/>
          <w:szCs w:val="28"/>
          <w:highlight w:val="white"/>
        </w:rPr>
        <w:t xml:space="preserve">Instructions  </w:t>
      </w:r>
    </w:p>
    <w:p w14:paraId="4D08783C" w14:textId="77777777" w:rsidR="00D810A9" w:rsidRDefault="00D810A9" w:rsidP="00D810A9">
      <w:pPr>
        <w:spacing w:before="240" w:after="240"/>
        <w:rPr>
          <w:highlight w:val="white"/>
        </w:rPr>
      </w:pPr>
      <w:r>
        <w:rPr>
          <w:highlight w:val="white"/>
        </w:rPr>
        <w:t xml:space="preserve">This spec language is designed to be integrated into the listed specification sections. It </w:t>
      </w:r>
      <w:r>
        <w:rPr>
          <w:sz w:val="21"/>
          <w:szCs w:val="21"/>
          <w:highlight w:val="white"/>
        </w:rPr>
        <w:t xml:space="preserve">contains the necessary information for successful low-carbon concrete implementation. Your company can add text that is not currently present in your Div 01 or Div 03 specs. </w:t>
      </w:r>
      <w:r>
        <w:rPr>
          <w:color w:val="EE0000"/>
          <w:highlight w:val="white"/>
        </w:rPr>
        <w:t>Any text in red should be reviewed and amended per your company, project goals, and project location (region for NRMCA benchmarks).</w:t>
      </w:r>
      <w:r>
        <w:rPr>
          <w:highlight w:val="white"/>
        </w:rPr>
        <w:t xml:space="preserve">   </w:t>
      </w:r>
    </w:p>
    <w:p w14:paraId="2F728363" w14:textId="7B206C19" w:rsidR="00D810A9" w:rsidRPr="00D810A9" w:rsidRDefault="00D810A9" w:rsidP="00D810A9">
      <w:pPr>
        <w:spacing w:before="240" w:after="240"/>
        <w:rPr>
          <w:highlight w:val="white"/>
        </w:rPr>
      </w:pPr>
      <w:r>
        <w:rPr>
          <w:highlight w:val="white"/>
        </w:rPr>
        <w:t xml:space="preserve">All specification recommendations below should be coordinated and vetted with the wider design team to confirm other performance requirements. </w:t>
      </w:r>
    </w:p>
    <w:p w14:paraId="57274C92" w14:textId="77777777" w:rsidR="00D810A9" w:rsidRDefault="00D810A9" w:rsidP="00D810A9">
      <w:pPr>
        <w:spacing w:before="240" w:after="240"/>
      </w:pPr>
    </w:p>
    <w:p w14:paraId="66233A76" w14:textId="4BD83655" w:rsidR="00D810A9" w:rsidRPr="00D810A9" w:rsidRDefault="00D810A9" w:rsidP="00D810A9">
      <w:pPr>
        <w:spacing w:after="240" w:line="240" w:lineRule="auto"/>
        <w:rPr>
          <w:highlight w:val="white"/>
        </w:rPr>
        <w:sectPr w:rsidR="00D810A9" w:rsidRPr="00D810A9">
          <w:footerReference w:type="even" r:id="rId10"/>
          <w:footerReference w:type="default" r:id="rId11"/>
          <w:pgSz w:w="12240" w:h="15840"/>
          <w:pgMar w:top="1440" w:right="1440" w:bottom="1440" w:left="1440" w:header="720" w:footer="720" w:gutter="0"/>
          <w:pgNumType w:start="1"/>
          <w:cols w:space="720"/>
        </w:sectPr>
      </w:pPr>
    </w:p>
    <w:bookmarkStart w:id="2" w:name="_lx1jo3kji1qa" w:colFirst="0" w:colLast="0" w:displacedByCustomXml="next"/>
    <w:bookmarkEnd w:id="2" w:displacedByCustomXml="next"/>
    <w:bookmarkStart w:id="3" w:name="_d7tl3m2lkan6" w:colFirst="0" w:colLast="0" w:displacedByCustomXml="next"/>
    <w:bookmarkEnd w:id="3" w:displacedByCustomXml="next"/>
    <w:sdt>
      <w:sdtPr>
        <w:id w:val="2141030549"/>
        <w:docPartObj>
          <w:docPartGallery w:val="Table of Contents"/>
          <w:docPartUnique/>
        </w:docPartObj>
      </w:sdtPr>
      <w:sdtContent>
        <w:p w14:paraId="2BC9EC3B" w14:textId="6576B315" w:rsidR="00D810A9" w:rsidRDefault="00D810A9" w:rsidP="00D810A9">
          <w:pPr>
            <w:widowControl w:val="0"/>
            <w:tabs>
              <w:tab w:val="right" w:pos="12000"/>
            </w:tabs>
            <w:spacing w:before="60" w:line="240" w:lineRule="auto"/>
            <w:rPr>
              <w:b/>
              <w:bCs/>
            </w:rPr>
          </w:pPr>
          <w:r>
            <w:fldChar w:fldCharType="begin"/>
          </w:r>
          <w:r>
            <w:instrText xml:space="preserve"> TOC \h \u \z \t "Heading 1,1,Heading 2,2,Heading 3,3,Heading 4,4,Heading 5,5,Heading 6,6,"</w:instrText>
          </w:r>
          <w:r>
            <w:fldChar w:fldCharType="separate"/>
          </w:r>
          <w:hyperlink w:anchor="_lx1jo3kji1qa">
            <w:r>
              <w:rPr>
                <w:b/>
                <w:bCs/>
              </w:rPr>
              <w:t>Division 01: General Sustainability Requirements</w:t>
            </w:r>
            <w:r>
              <w:rPr>
                <w:b/>
                <w:bCs/>
              </w:rPr>
              <w:tab/>
              <w:t>1</w:t>
            </w:r>
          </w:hyperlink>
        </w:p>
        <w:p w14:paraId="7C7861CE" w14:textId="77777777" w:rsidR="00D810A9" w:rsidRDefault="00D810A9" w:rsidP="00D810A9">
          <w:pPr>
            <w:widowControl w:val="0"/>
            <w:tabs>
              <w:tab w:val="right" w:pos="12000"/>
            </w:tabs>
            <w:spacing w:before="60" w:line="240" w:lineRule="auto"/>
            <w:rPr>
              <w:b/>
              <w:bCs/>
            </w:rPr>
          </w:pPr>
          <w:r>
            <w:fldChar w:fldCharType="begin"/>
          </w:r>
          <w:r>
            <w:instrText>HYPERLINK \l "_f3ufj6wr1yuh" \h</w:instrText>
          </w:r>
          <w:r>
            <w:fldChar w:fldCharType="separate"/>
          </w:r>
          <w:r>
            <w:rPr>
              <w:b/>
              <w:bCs/>
            </w:rPr>
            <w:t>Division 03: Cast-in-Place Concrete</w:t>
          </w:r>
          <w:r>
            <w:rPr>
              <w:b/>
              <w:bCs/>
            </w:rPr>
            <w:tab/>
            <w:t>3</w:t>
          </w:r>
          <w:r>
            <w:fldChar w:fldCharType="end"/>
          </w:r>
        </w:p>
        <w:p w14:paraId="314D1BE4" w14:textId="3BD59CB1" w:rsidR="00D810A9" w:rsidRDefault="00D810A9" w:rsidP="00D810A9">
          <w:pPr>
            <w:widowControl w:val="0"/>
            <w:tabs>
              <w:tab w:val="right" w:pos="12000"/>
            </w:tabs>
            <w:spacing w:before="60" w:line="240" w:lineRule="auto"/>
          </w:pPr>
          <w:hyperlink w:anchor="_p5oyyva29jh2">
            <w:r>
              <w:rPr>
                <w:b/>
                <w:bCs/>
              </w:rPr>
              <w:t>Appendix</w:t>
            </w:r>
            <w:r>
              <w:rPr>
                <w:b/>
                <w:bCs/>
              </w:rPr>
              <w:tab/>
            </w:r>
            <w:r>
              <w:rPr>
                <w:b/>
                <w:bCs/>
              </w:rPr>
              <w:t>7</w:t>
            </w:r>
          </w:hyperlink>
          <w:r>
            <w:fldChar w:fldCharType="end"/>
          </w:r>
        </w:p>
      </w:sdtContent>
    </w:sdt>
    <w:p w14:paraId="5E5162CA" w14:textId="77777777" w:rsidR="00D810A9" w:rsidRDefault="00D810A9">
      <w:pPr>
        <w:pStyle w:val="Heading1"/>
        <w:spacing w:before="240" w:after="240" w:line="240" w:lineRule="auto"/>
      </w:pPr>
    </w:p>
    <w:p w14:paraId="19277152" w14:textId="7D23B7DC" w:rsidR="00C84BDE" w:rsidRDefault="00000000">
      <w:pPr>
        <w:pStyle w:val="Heading1"/>
        <w:spacing w:before="240" w:after="240" w:line="240" w:lineRule="auto"/>
      </w:pPr>
      <w:r>
        <w:t>Division 01: General Requirements</w:t>
      </w:r>
    </w:p>
    <w:p w14:paraId="193303D3" w14:textId="77777777" w:rsidR="00C84BDE" w:rsidRDefault="00000000">
      <w:pPr>
        <w:spacing w:line="240" w:lineRule="auto"/>
        <w:rPr>
          <w:highlight w:val="white"/>
        </w:rPr>
      </w:pPr>
      <w:r>
        <w:rPr>
          <w:b/>
          <w:bCs/>
          <w:i/>
          <w:iCs/>
          <w:color w:val="003260"/>
        </w:rPr>
        <w:t xml:space="preserve">Where: </w:t>
      </w:r>
      <w:r>
        <w:rPr>
          <w:highlight w:val="white"/>
        </w:rPr>
        <w:t>01 81 13 Sustainable Design Requirements,</w:t>
      </w:r>
      <w:r>
        <w:rPr>
          <w:b/>
          <w:bCs/>
          <w:i/>
          <w:iCs/>
          <w:color w:val="003260"/>
        </w:rPr>
        <w:t xml:space="preserve"> </w:t>
      </w:r>
      <w:r>
        <w:t xml:space="preserve">PART 1.2 – GENERAL </w:t>
      </w:r>
      <w:r>
        <w:rPr>
          <w:highlight w:val="white"/>
        </w:rPr>
        <w:t>Definitions:</w:t>
      </w:r>
    </w:p>
    <w:p w14:paraId="55266F7F" w14:textId="77777777" w:rsidR="00C84BDE" w:rsidRDefault="00000000">
      <w:pPr>
        <w:spacing w:before="240" w:after="240" w:line="240" w:lineRule="auto"/>
        <w:rPr>
          <w:b/>
          <w:bCs/>
        </w:rPr>
      </w:pPr>
      <w:r>
        <w:rPr>
          <w:b/>
          <w:bCs/>
        </w:rPr>
        <w:t xml:space="preserve">Text to Add: </w:t>
      </w:r>
    </w:p>
    <w:p w14:paraId="3E903DAB" w14:textId="77777777" w:rsidR="00C84BDE" w:rsidRDefault="00000000">
      <w:pPr>
        <w:widowControl w:val="0"/>
        <w:spacing w:before="240" w:after="240" w:line="240" w:lineRule="auto"/>
        <w:ind w:left="720" w:hanging="360"/>
      </w:pPr>
      <w:r>
        <w:t>XX.  Embodied Carbon: Carbon footprint of a material or product, determined by the amount of greenhouse gases (GHGs) released throughout the supply chain, measured in Global Warming Potential (GWP) in units of kilograms of carbon dioxide equivalent (kgCO</w:t>
      </w:r>
      <w:r>
        <w:rPr>
          <w:vertAlign w:val="subscript"/>
        </w:rPr>
        <w:t>2</w:t>
      </w:r>
      <w:r>
        <w:t>e) per declared unit, typically including emissions from:</w:t>
      </w:r>
    </w:p>
    <w:p w14:paraId="3E9A9D7E" w14:textId="77777777" w:rsidR="00C84BDE" w:rsidRDefault="00000000">
      <w:pPr>
        <w:widowControl w:val="0"/>
        <w:spacing w:before="80" w:after="80" w:line="240" w:lineRule="auto"/>
        <w:ind w:left="1440"/>
      </w:pPr>
      <w:r>
        <w:t>1.   Product or Cradle-to-Gate (A1-A3).</w:t>
      </w:r>
    </w:p>
    <w:p w14:paraId="4C98B27B" w14:textId="77777777" w:rsidR="00C84BDE" w:rsidRDefault="00000000">
      <w:pPr>
        <w:widowControl w:val="0"/>
        <w:spacing w:before="80" w:after="80" w:line="240" w:lineRule="auto"/>
        <w:ind w:left="1440"/>
      </w:pPr>
      <w:r>
        <w:t>2.   Transportation to site (A4).</w:t>
      </w:r>
    </w:p>
    <w:p w14:paraId="1903EC02" w14:textId="77777777" w:rsidR="00C84BDE" w:rsidRDefault="00000000">
      <w:pPr>
        <w:widowControl w:val="0"/>
        <w:spacing w:before="80" w:after="80" w:line="240" w:lineRule="auto"/>
        <w:ind w:left="1440"/>
      </w:pPr>
      <w:r>
        <w:t>3.   Installation on site (A5).</w:t>
      </w:r>
    </w:p>
    <w:p w14:paraId="4681BB9A" w14:textId="77777777" w:rsidR="00C84BDE" w:rsidRDefault="00000000">
      <w:pPr>
        <w:widowControl w:val="0"/>
        <w:spacing w:before="80" w:after="80" w:line="240" w:lineRule="auto"/>
        <w:ind w:left="1440"/>
      </w:pPr>
      <w:r>
        <w:t>4.   Replacement (B).</w:t>
      </w:r>
    </w:p>
    <w:p w14:paraId="7A06E998" w14:textId="77777777" w:rsidR="00C84BDE" w:rsidRDefault="00000000">
      <w:pPr>
        <w:widowControl w:val="0"/>
        <w:spacing w:before="80" w:after="80" w:line="240" w:lineRule="auto"/>
        <w:ind w:left="1440"/>
        <w:rPr>
          <w:b/>
          <w:bCs/>
        </w:rPr>
      </w:pPr>
      <w:r>
        <w:t>5.   End of life (C).</w:t>
      </w:r>
    </w:p>
    <w:p w14:paraId="763C6693" w14:textId="77777777" w:rsidR="00C84BDE" w:rsidRDefault="00000000">
      <w:pPr>
        <w:spacing w:before="240" w:after="240" w:line="240" w:lineRule="auto"/>
        <w:ind w:left="360"/>
      </w:pPr>
      <w:r>
        <w:t xml:space="preserve">XX.  Environmental Product Declaration (EPD): Third party verified document that reports the environmental impacts of a product across its life cycle and conforms to the following standards: </w:t>
      </w:r>
    </w:p>
    <w:p w14:paraId="06380713" w14:textId="77777777" w:rsidR="00C84BDE" w:rsidRDefault="00000000">
      <w:pPr>
        <w:widowControl w:val="0"/>
        <w:numPr>
          <w:ilvl w:val="5"/>
          <w:numId w:val="8"/>
        </w:numPr>
        <w:spacing w:before="200" w:line="240" w:lineRule="auto"/>
      </w:pPr>
      <w:r>
        <w:t xml:space="preserve">International Organization for Standardization (ISO): </w:t>
      </w:r>
    </w:p>
    <w:p w14:paraId="2E740625" w14:textId="77777777" w:rsidR="00C84BDE" w:rsidRDefault="00000000">
      <w:pPr>
        <w:widowControl w:val="0"/>
        <w:numPr>
          <w:ilvl w:val="6"/>
          <w:numId w:val="8"/>
        </w:numPr>
        <w:spacing w:line="240" w:lineRule="auto"/>
        <w:ind w:hanging="431"/>
      </w:pPr>
      <w:r>
        <w:t xml:space="preserve">ISO 14025 - Environmental labels and declarations - Type III environmental declarations - Principles and procedures. </w:t>
      </w:r>
    </w:p>
    <w:p w14:paraId="341C93A8" w14:textId="77777777" w:rsidR="00C84BDE" w:rsidRDefault="00000000">
      <w:pPr>
        <w:widowControl w:val="0"/>
        <w:numPr>
          <w:ilvl w:val="6"/>
          <w:numId w:val="8"/>
        </w:numPr>
        <w:spacing w:line="240" w:lineRule="auto"/>
        <w:ind w:hanging="431"/>
      </w:pPr>
      <w:r>
        <w:t>ISO 14044 - Environmental management - Life cycle assessment - Requirements and guidelines.</w:t>
      </w:r>
    </w:p>
    <w:p w14:paraId="4759622E" w14:textId="77777777" w:rsidR="00C84BDE" w:rsidRDefault="00000000">
      <w:pPr>
        <w:widowControl w:val="0"/>
        <w:numPr>
          <w:ilvl w:val="6"/>
          <w:numId w:val="8"/>
        </w:numPr>
        <w:spacing w:line="240" w:lineRule="auto"/>
        <w:ind w:hanging="431"/>
      </w:pPr>
      <w:r>
        <w:t>ISO 21930 - Sustainability in buildings and civil engineering works — Core rules for environmental product declarations of construction products and services.</w:t>
      </w:r>
    </w:p>
    <w:p w14:paraId="4B1869DC" w14:textId="77777777" w:rsidR="00C84BDE" w:rsidRDefault="00000000">
      <w:pPr>
        <w:widowControl w:val="0"/>
        <w:numPr>
          <w:ilvl w:val="5"/>
          <w:numId w:val="8"/>
        </w:numPr>
        <w:spacing w:before="200" w:line="240" w:lineRule="auto"/>
      </w:pPr>
      <w:r>
        <w:t>European Standard:</w:t>
      </w:r>
    </w:p>
    <w:p w14:paraId="02A1ED06" w14:textId="77777777" w:rsidR="00C84BDE" w:rsidRDefault="00000000">
      <w:pPr>
        <w:widowControl w:val="0"/>
        <w:numPr>
          <w:ilvl w:val="6"/>
          <w:numId w:val="8"/>
        </w:numPr>
        <w:spacing w:line="240" w:lineRule="auto"/>
        <w:ind w:hanging="431"/>
      </w:pPr>
      <w:r>
        <w:t>EN 15804 - Sustainability of construction works - Environmental product declarations - Core rules for the product category of construction products.</w:t>
      </w:r>
    </w:p>
    <w:p w14:paraId="190EB954" w14:textId="77777777" w:rsidR="00C84BDE" w:rsidRDefault="00000000">
      <w:pPr>
        <w:widowControl w:val="0"/>
        <w:numPr>
          <w:ilvl w:val="5"/>
          <w:numId w:val="8"/>
        </w:numPr>
        <w:spacing w:line="240" w:lineRule="auto"/>
      </w:pPr>
      <w:r>
        <w:t>Types of Environmental Product Declarations, listed most preferable to least preferable:</w:t>
      </w:r>
    </w:p>
    <w:p w14:paraId="64E87D32" w14:textId="77777777" w:rsidR="00C84BDE" w:rsidRDefault="00000000">
      <w:pPr>
        <w:widowControl w:val="0"/>
        <w:numPr>
          <w:ilvl w:val="6"/>
          <w:numId w:val="8"/>
        </w:numPr>
        <w:spacing w:line="240" w:lineRule="auto"/>
        <w:ind w:hanging="431"/>
      </w:pPr>
      <w:r>
        <w:t>Facility Specific Type III EPD: Based on product by single manufacturer from single facility.</w:t>
      </w:r>
    </w:p>
    <w:p w14:paraId="4617C20D" w14:textId="77777777" w:rsidR="00C84BDE" w:rsidRDefault="00000000">
      <w:pPr>
        <w:widowControl w:val="0"/>
        <w:numPr>
          <w:ilvl w:val="6"/>
          <w:numId w:val="8"/>
        </w:numPr>
        <w:spacing w:line="240" w:lineRule="auto"/>
        <w:ind w:hanging="431"/>
      </w:pPr>
      <w:r>
        <w:t xml:space="preserve">Product Specific Type III EPD: Based on product by single manufacturer but may include average of multiple facilities making the same product. </w:t>
      </w:r>
    </w:p>
    <w:p w14:paraId="187C533A" w14:textId="77777777" w:rsidR="00C84BDE" w:rsidRDefault="00000000">
      <w:pPr>
        <w:widowControl w:val="0"/>
        <w:numPr>
          <w:ilvl w:val="6"/>
          <w:numId w:val="8"/>
        </w:numPr>
        <w:spacing w:line="240" w:lineRule="auto"/>
        <w:ind w:hanging="431"/>
      </w:pPr>
      <w:r>
        <w:t xml:space="preserve">Industry Average EPD: Based on multiple manufacturers of a common product type. </w:t>
      </w:r>
    </w:p>
    <w:p w14:paraId="74919E20" w14:textId="77777777" w:rsidR="00C84BDE" w:rsidRDefault="00000000">
      <w:pPr>
        <w:spacing w:before="240" w:after="240" w:line="240" w:lineRule="auto"/>
        <w:ind w:left="720"/>
      </w:pPr>
      <w:r>
        <w:lastRenderedPageBreak/>
        <w:t>XX.   Global Warming Potential (GWP): Measure of how much heat a greenhouse gas traps in the atmosphere up to a specific time horizon, relative to carbon dioxide, measured in kilograms of carbon dioxide equivalent (kgCO</w:t>
      </w:r>
      <w:r>
        <w:rPr>
          <w:vertAlign w:val="subscript"/>
        </w:rPr>
        <w:t>2</w:t>
      </w:r>
      <w:r>
        <w:t>e). This standardized unit allows for the impact of multiple greenhouse gases to be combined and expressed as a single metric of embodied carbon emissions.</w:t>
      </w:r>
    </w:p>
    <w:p w14:paraId="116C2B76" w14:textId="77777777" w:rsidR="00C84BDE" w:rsidRDefault="00000000">
      <w:pPr>
        <w:spacing w:before="240" w:after="240" w:line="240" w:lineRule="auto"/>
        <w:ind w:left="720"/>
      </w:pPr>
      <w:r>
        <w:t xml:space="preserve">XX.  Global Warming Potential Limit (GWP Limit): Maximum allowable cradle-to-gate (A1-A3) embodied carbon in terms of Global Warming Potential allowed for a specific product type, expressed per declared unit. These limits do not include uncertainty.  </w:t>
      </w:r>
    </w:p>
    <w:p w14:paraId="7DCC0EAD" w14:textId="77777777" w:rsidR="00C84BDE" w:rsidRDefault="00000000">
      <w:pPr>
        <w:spacing w:before="240" w:after="240" w:line="240" w:lineRule="auto"/>
        <w:ind w:left="720"/>
      </w:pPr>
      <w:r>
        <w:t>XX.   Life Cycle Assessment (LCA): Evaluation of the environmental effects of a product, as defined by ISO 14040-2006 and ISO 14044-2006 in North America, with additional requirements by EN 15804 in Europe.</w:t>
      </w:r>
    </w:p>
    <w:p w14:paraId="185C07A0" w14:textId="77777777" w:rsidR="00C84BDE" w:rsidRDefault="00000000">
      <w:pPr>
        <w:spacing w:line="240" w:lineRule="auto"/>
        <w:rPr>
          <w:highlight w:val="white"/>
        </w:rPr>
      </w:pPr>
      <w:r>
        <w:rPr>
          <w:b/>
          <w:bCs/>
          <w:i/>
          <w:iCs/>
          <w:color w:val="003260"/>
        </w:rPr>
        <w:t xml:space="preserve">Where: </w:t>
      </w:r>
      <w:r>
        <w:rPr>
          <w:highlight w:val="white"/>
        </w:rPr>
        <w:t>01 81 13 Sustainable Design Requirements,</w:t>
      </w:r>
      <w:r>
        <w:rPr>
          <w:b/>
          <w:bCs/>
          <w:i/>
          <w:iCs/>
          <w:color w:val="003260"/>
        </w:rPr>
        <w:t xml:space="preserve"> </w:t>
      </w:r>
      <w:r>
        <w:t xml:space="preserve">PART 1.4 – GENERAL </w:t>
      </w:r>
      <w:r>
        <w:rPr>
          <w:highlight w:val="white"/>
        </w:rPr>
        <w:t>Submittals:</w:t>
      </w:r>
    </w:p>
    <w:p w14:paraId="1D9D3382" w14:textId="77777777" w:rsidR="00C84BDE" w:rsidRDefault="00000000">
      <w:pPr>
        <w:spacing w:before="240" w:after="240" w:line="240" w:lineRule="auto"/>
      </w:pPr>
      <w:r>
        <w:rPr>
          <w:b/>
          <w:bCs/>
        </w:rPr>
        <w:t>Text to Add:</w:t>
      </w:r>
      <w:r>
        <w:t xml:space="preserve"> </w:t>
      </w:r>
    </w:p>
    <w:p w14:paraId="32CDC66A" w14:textId="77777777" w:rsidR="00C84BDE" w:rsidRDefault="00000000">
      <w:pPr>
        <w:spacing w:before="120" w:after="120" w:line="240" w:lineRule="auto"/>
        <w:ind w:left="720"/>
      </w:pPr>
      <w:r>
        <w:t xml:space="preserve">XX.  Embodied Carbon Submittals: </w:t>
      </w:r>
      <w:r>
        <w:rPr>
          <w:color w:val="FF0000"/>
        </w:rPr>
        <w:t xml:space="preserve">CONTRACTOR [or other defined term like supplier] shall </w:t>
      </w:r>
      <w:r>
        <w:t>submit and install products in accordance with Embodied Carbon Performance Requirements. Provide the following information:</w:t>
      </w:r>
    </w:p>
    <w:p w14:paraId="1B418F3A" w14:textId="77777777" w:rsidR="00C84BDE" w:rsidRDefault="00000000">
      <w:pPr>
        <w:spacing w:before="120" w:after="120" w:line="240" w:lineRule="auto"/>
        <w:ind w:left="1440"/>
      </w:pPr>
      <w:r>
        <w:t>1.   Type III Product Specific or Facility Specific EPD for all mix designs</w:t>
      </w:r>
    </w:p>
    <w:p w14:paraId="3D2058D2" w14:textId="77777777" w:rsidR="00C84BDE" w:rsidRDefault="00000000">
      <w:pPr>
        <w:spacing w:before="120" w:after="120" w:line="240" w:lineRule="auto"/>
        <w:ind w:left="1440"/>
      </w:pPr>
      <w:r>
        <w:t>2.   Ensure the EPD is submitted to an industry database (such as EC3), prior to substantial completion</w:t>
      </w:r>
    </w:p>
    <w:p w14:paraId="1CFC4556" w14:textId="77777777" w:rsidR="00C84BDE" w:rsidRDefault="00000000">
      <w:pPr>
        <w:spacing w:before="120" w:after="120" w:line="240" w:lineRule="auto"/>
        <w:ind w:left="720"/>
      </w:pPr>
      <w:r>
        <w:t>XX.   CONTRACTOR shall review EPDs to track the GWP of the PRODUCTS noted in PART 2 of this specification for conformance against the Embodied Carbon Performance Requirements. Conformance should be tracked in spreadsheet format to be presented at construction meetings, that includes the following information:</w:t>
      </w:r>
    </w:p>
    <w:p w14:paraId="14FCADF1" w14:textId="77777777" w:rsidR="00C84BDE" w:rsidRDefault="00000000">
      <w:pPr>
        <w:spacing w:before="120" w:after="120" w:line="240" w:lineRule="auto"/>
        <w:ind w:left="1440"/>
      </w:pPr>
      <w:r>
        <w:t xml:space="preserve">1.   List of products installed in the project, documenting if a Type III Product Specific or Industry Average EPD has been provided for each.  </w:t>
      </w:r>
    </w:p>
    <w:p w14:paraId="3CA9A4C8" w14:textId="77777777" w:rsidR="00C84BDE" w:rsidRDefault="00000000">
      <w:pPr>
        <w:spacing w:before="120" w:after="120" w:line="240" w:lineRule="auto"/>
        <w:ind w:left="1440"/>
      </w:pPr>
      <w:r>
        <w:t>2.   Global Warming Potential Limits for each specified material in comparison to the EPD declared GWP value</w:t>
      </w:r>
    </w:p>
    <w:p w14:paraId="53236944" w14:textId="77777777" w:rsidR="00C84BDE" w:rsidRDefault="00000000">
      <w:pPr>
        <w:spacing w:before="120" w:after="120" w:line="240" w:lineRule="auto"/>
        <w:ind w:left="1440"/>
      </w:pPr>
      <w:r>
        <w:t>3. Identify products that do not have a corresponding EPD, with an exceptions log outlining availability constraints, schedule, or performance conflicts with proposed mitigations.</w:t>
      </w:r>
    </w:p>
    <w:p w14:paraId="108A4307" w14:textId="77777777" w:rsidR="00C84BDE" w:rsidRDefault="00000000">
      <w:pPr>
        <w:spacing w:before="240" w:after="240" w:line="240" w:lineRule="auto"/>
        <w:ind w:left="720"/>
      </w:pPr>
      <w:r>
        <w:t>XX.   CONTRACTOR shall collect as-built quantity information during close-out and ensure quantity provided is in appropriate units.</w:t>
      </w:r>
    </w:p>
    <w:p w14:paraId="233A178C" w14:textId="77777777" w:rsidR="00C84BDE" w:rsidRDefault="00000000">
      <w:pPr>
        <w:spacing w:line="240" w:lineRule="auto"/>
        <w:rPr>
          <w:b/>
          <w:bCs/>
          <w:i/>
          <w:iCs/>
        </w:rPr>
      </w:pPr>
      <w:r>
        <w:rPr>
          <w:b/>
          <w:bCs/>
          <w:i/>
          <w:iCs/>
        </w:rPr>
        <w:t>Optional (to provide more clarity and direction for GCs)</w:t>
      </w:r>
    </w:p>
    <w:p w14:paraId="06A60B96" w14:textId="77777777" w:rsidR="00C84BDE" w:rsidRDefault="00000000">
      <w:pPr>
        <w:spacing w:line="240" w:lineRule="auto"/>
        <w:rPr>
          <w:color w:val="0B5394"/>
          <w:highlight w:val="white"/>
        </w:rPr>
      </w:pPr>
      <w:r>
        <w:rPr>
          <w:b/>
          <w:bCs/>
          <w:i/>
          <w:iCs/>
          <w:color w:val="073763"/>
        </w:rPr>
        <w:t xml:space="preserve">Where: </w:t>
      </w:r>
      <w:r>
        <w:rPr>
          <w:color w:val="073763"/>
          <w:highlight w:val="white"/>
        </w:rPr>
        <w:t>01 81 13 Sustainable Design Requirements,</w:t>
      </w:r>
      <w:r>
        <w:rPr>
          <w:b/>
          <w:bCs/>
          <w:i/>
          <w:iCs/>
          <w:color w:val="073763"/>
        </w:rPr>
        <w:t xml:space="preserve"> </w:t>
      </w:r>
      <w:r>
        <w:rPr>
          <w:color w:val="073763"/>
        </w:rPr>
        <w:t xml:space="preserve">PART 2.2 – PRODUCTS </w:t>
      </w:r>
      <w:r>
        <w:rPr>
          <w:color w:val="073763"/>
          <w:highlight w:val="white"/>
        </w:rPr>
        <w:t>Materials and Resources</w:t>
      </w:r>
      <w:r>
        <w:rPr>
          <w:color w:val="0B5394"/>
          <w:highlight w:val="white"/>
        </w:rPr>
        <w:t>:</w:t>
      </w:r>
    </w:p>
    <w:p w14:paraId="2B173609" w14:textId="77777777" w:rsidR="00C84BDE" w:rsidRDefault="00000000">
      <w:pPr>
        <w:spacing w:before="240" w:after="240" w:line="240" w:lineRule="auto"/>
      </w:pPr>
      <w:r>
        <w:t xml:space="preserve">Text to Add: </w:t>
      </w:r>
    </w:p>
    <w:p w14:paraId="3480C81E" w14:textId="77777777" w:rsidR="00C84BDE" w:rsidRDefault="00000000">
      <w:pPr>
        <w:spacing w:before="120" w:after="120" w:line="240" w:lineRule="auto"/>
        <w:ind w:left="720"/>
      </w:pPr>
      <w:r>
        <w:t>XX.   For the material types specified in the table below, CONTRACTOR shall provide information needed to document embodied carbon and comparison to limits identified.</w:t>
      </w:r>
    </w:p>
    <w:p w14:paraId="4B8A005D" w14:textId="77777777" w:rsidR="00C84BDE" w:rsidRDefault="00000000">
      <w:pPr>
        <w:spacing w:before="120" w:after="120" w:line="240" w:lineRule="auto"/>
        <w:ind w:left="1440"/>
      </w:pPr>
      <w:r>
        <w:lastRenderedPageBreak/>
        <w:t>1.   This includes tracking Quantity for all permanent materials. Quantity will be provided as the total purchased amounts in units of mass, volume, or another appropriate metric.</w:t>
      </w:r>
    </w:p>
    <w:p w14:paraId="083CC4FB" w14:textId="77777777" w:rsidR="00C84BDE" w:rsidRDefault="00C84BDE">
      <w:pPr>
        <w:spacing w:before="120" w:after="120" w:line="240" w:lineRule="auto"/>
        <w:rPr>
          <w:color w:val="FF0000"/>
        </w:rPr>
      </w:pPr>
    </w:p>
    <w:p w14:paraId="1E5D98D1" w14:textId="77777777" w:rsidR="00C84BDE" w:rsidRDefault="00000000">
      <w:pPr>
        <w:spacing w:before="120" w:after="120" w:line="240" w:lineRule="auto"/>
      </w:pPr>
      <w:r>
        <w:t>EPD and GWP Requirements</w:t>
      </w:r>
    </w:p>
    <w:tbl>
      <w:tblPr>
        <w:tblStyle w:val="a1"/>
        <w:tblW w:w="9525" w:type="dxa"/>
        <w:tblInd w:w="-60" w:type="dxa"/>
        <w:tblBorders>
          <w:top w:val="nil"/>
          <w:left w:val="nil"/>
          <w:bottom w:val="nil"/>
          <w:right w:val="nil"/>
          <w:insideH w:val="nil"/>
          <w:insideV w:val="nil"/>
        </w:tblBorders>
        <w:tblLayout w:type="fixed"/>
        <w:tblLook w:val="0600" w:firstRow="0" w:lastRow="0" w:firstColumn="0" w:lastColumn="0" w:noHBand="1" w:noVBand="1"/>
      </w:tblPr>
      <w:tblGrid>
        <w:gridCol w:w="1320"/>
        <w:gridCol w:w="2085"/>
        <w:gridCol w:w="1155"/>
        <w:gridCol w:w="1290"/>
        <w:gridCol w:w="1170"/>
        <w:gridCol w:w="1155"/>
        <w:gridCol w:w="1350"/>
      </w:tblGrid>
      <w:tr w:rsidR="00C84BDE" w14:paraId="0B59364D" w14:textId="77777777">
        <w:trPr>
          <w:trHeight w:val="585"/>
        </w:trPr>
        <w:tc>
          <w:tcPr>
            <w:tcW w:w="1320" w:type="dxa"/>
            <w:vMerge w:val="restart"/>
            <w:tcBorders>
              <w:top w:val="single" w:sz="6" w:space="0" w:color="000000"/>
              <w:left w:val="single" w:sz="6" w:space="0" w:color="000000"/>
              <w:bottom w:val="single" w:sz="6" w:space="0" w:color="000000"/>
              <w:right w:val="single" w:sz="6" w:space="0" w:color="000000"/>
            </w:tcBorders>
            <w:tcMar>
              <w:top w:w="0" w:type="dxa"/>
              <w:bottom w:w="0" w:type="dxa"/>
            </w:tcMar>
          </w:tcPr>
          <w:p w14:paraId="07BC5648" w14:textId="77777777" w:rsidR="00C84BDE" w:rsidRDefault="00000000">
            <w:pPr>
              <w:spacing w:line="240" w:lineRule="auto"/>
              <w:ind w:left="-120"/>
              <w:rPr>
                <w:b/>
                <w:bCs/>
                <w:sz w:val="18"/>
                <w:szCs w:val="18"/>
              </w:rPr>
            </w:pPr>
            <w:r>
              <w:rPr>
                <w:b/>
                <w:bCs/>
                <w:sz w:val="18"/>
                <w:szCs w:val="18"/>
              </w:rPr>
              <w:t>Scope</w:t>
            </w:r>
          </w:p>
        </w:tc>
        <w:tc>
          <w:tcPr>
            <w:tcW w:w="2085" w:type="dxa"/>
            <w:vMerge w:val="restart"/>
            <w:tcBorders>
              <w:top w:val="single" w:sz="6" w:space="0" w:color="000000"/>
              <w:left w:val="single" w:sz="6" w:space="0" w:color="000000"/>
              <w:bottom w:val="single" w:sz="6" w:space="0" w:color="000000"/>
              <w:right w:val="single" w:sz="6" w:space="0" w:color="000000"/>
            </w:tcBorders>
            <w:tcMar>
              <w:top w:w="0" w:type="dxa"/>
              <w:bottom w:w="0" w:type="dxa"/>
            </w:tcMar>
          </w:tcPr>
          <w:p w14:paraId="5F46BF27" w14:textId="77777777" w:rsidR="00C84BDE" w:rsidRDefault="00000000">
            <w:pPr>
              <w:spacing w:line="240" w:lineRule="auto"/>
              <w:ind w:left="-120"/>
              <w:rPr>
                <w:b/>
                <w:bCs/>
                <w:sz w:val="18"/>
                <w:szCs w:val="18"/>
              </w:rPr>
            </w:pPr>
            <w:r>
              <w:rPr>
                <w:b/>
                <w:bCs/>
                <w:sz w:val="18"/>
                <w:szCs w:val="18"/>
              </w:rPr>
              <w:t>Product Category</w:t>
            </w:r>
          </w:p>
        </w:tc>
        <w:tc>
          <w:tcPr>
            <w:tcW w:w="2445"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14:paraId="38202172" w14:textId="77777777" w:rsidR="00C84BDE" w:rsidRDefault="00000000">
            <w:pPr>
              <w:spacing w:line="240" w:lineRule="auto"/>
              <w:ind w:left="-120"/>
              <w:jc w:val="center"/>
              <w:rPr>
                <w:b/>
                <w:bCs/>
                <w:sz w:val="18"/>
                <w:szCs w:val="18"/>
              </w:rPr>
            </w:pPr>
            <w:r>
              <w:rPr>
                <w:b/>
                <w:bCs/>
                <w:sz w:val="18"/>
                <w:szCs w:val="18"/>
              </w:rPr>
              <w:t>Type III Product Specific EPD</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43AFE9EE" w14:textId="77777777" w:rsidR="00C84BDE" w:rsidRDefault="00000000">
            <w:pPr>
              <w:spacing w:line="240" w:lineRule="auto"/>
              <w:ind w:left="-120"/>
              <w:jc w:val="center"/>
              <w:rPr>
                <w:b/>
                <w:bCs/>
                <w:sz w:val="18"/>
                <w:szCs w:val="18"/>
              </w:rPr>
            </w:pPr>
            <w:r>
              <w:rPr>
                <w:b/>
                <w:bCs/>
                <w:sz w:val="18"/>
                <w:szCs w:val="18"/>
              </w:rPr>
              <w:t>Quantity</w:t>
            </w:r>
          </w:p>
        </w:tc>
        <w:tc>
          <w:tcPr>
            <w:tcW w:w="2505" w:type="dxa"/>
            <w:gridSpan w:val="2"/>
            <w:tcBorders>
              <w:top w:val="single" w:sz="6" w:space="0" w:color="000000"/>
              <w:left w:val="single" w:sz="6" w:space="0" w:color="000000"/>
              <w:bottom w:val="single" w:sz="6" w:space="0" w:color="000000"/>
              <w:right w:val="single" w:sz="6" w:space="0" w:color="000000"/>
            </w:tcBorders>
            <w:tcMar>
              <w:top w:w="0" w:type="dxa"/>
              <w:bottom w:w="0" w:type="dxa"/>
            </w:tcMar>
          </w:tcPr>
          <w:p w14:paraId="4EAE2F4B" w14:textId="77777777" w:rsidR="00C84BDE" w:rsidRDefault="00000000">
            <w:pPr>
              <w:spacing w:line="240" w:lineRule="auto"/>
              <w:ind w:left="-120"/>
              <w:jc w:val="center"/>
              <w:rPr>
                <w:b/>
                <w:bCs/>
                <w:sz w:val="18"/>
                <w:szCs w:val="18"/>
              </w:rPr>
            </w:pPr>
            <w:r>
              <w:rPr>
                <w:b/>
                <w:bCs/>
                <w:sz w:val="18"/>
                <w:szCs w:val="18"/>
              </w:rPr>
              <w:t>EPD Conforms with GWP Limit</w:t>
            </w:r>
          </w:p>
        </w:tc>
      </w:tr>
      <w:tr w:rsidR="00C84BDE" w14:paraId="1B6D1D62" w14:textId="77777777">
        <w:trPr>
          <w:trHeight w:val="270"/>
        </w:trPr>
        <w:tc>
          <w:tcPr>
            <w:tcW w:w="1320" w:type="dxa"/>
            <w:vMerge/>
            <w:tcBorders>
              <w:top w:val="single" w:sz="6" w:space="0" w:color="000000"/>
              <w:left w:val="single" w:sz="6" w:space="0" w:color="000000"/>
              <w:bottom w:val="single" w:sz="6" w:space="0" w:color="000000"/>
              <w:right w:val="single" w:sz="6" w:space="0" w:color="000000"/>
            </w:tcBorders>
          </w:tcPr>
          <w:p w14:paraId="7884EA95" w14:textId="77777777" w:rsidR="00C84BDE" w:rsidRDefault="00C84BDE">
            <w:pPr>
              <w:spacing w:line="240" w:lineRule="auto"/>
              <w:ind w:left="-120"/>
            </w:pPr>
          </w:p>
        </w:tc>
        <w:tc>
          <w:tcPr>
            <w:tcW w:w="2085" w:type="dxa"/>
            <w:vMerge/>
            <w:tcBorders>
              <w:top w:val="single" w:sz="6" w:space="0" w:color="000000"/>
              <w:left w:val="single" w:sz="6" w:space="0" w:color="000000"/>
              <w:bottom w:val="single" w:sz="6" w:space="0" w:color="000000"/>
              <w:right w:val="single" w:sz="6" w:space="0" w:color="000000"/>
            </w:tcBorders>
          </w:tcPr>
          <w:p w14:paraId="1E284254" w14:textId="77777777" w:rsidR="00C84BDE" w:rsidRDefault="00C84BDE">
            <w:pPr>
              <w:spacing w:line="240" w:lineRule="auto"/>
              <w:ind w:left="-120"/>
            </w:pPr>
          </w:p>
        </w:tc>
        <w:tc>
          <w:tcPr>
            <w:tcW w:w="1155" w:type="dxa"/>
            <w:tcBorders>
              <w:top w:val="single" w:sz="6" w:space="0" w:color="000000"/>
              <w:left w:val="single" w:sz="6" w:space="0" w:color="000000"/>
              <w:bottom w:val="single" w:sz="6" w:space="0" w:color="000000"/>
              <w:right w:val="single" w:sz="6" w:space="0" w:color="000000"/>
            </w:tcBorders>
            <w:tcMar>
              <w:top w:w="0" w:type="dxa"/>
              <w:bottom w:w="0" w:type="dxa"/>
            </w:tcMar>
          </w:tcPr>
          <w:p w14:paraId="09854F16" w14:textId="77777777" w:rsidR="00C84BDE" w:rsidRDefault="00000000">
            <w:pPr>
              <w:spacing w:line="240" w:lineRule="auto"/>
              <w:ind w:left="-120"/>
              <w:jc w:val="center"/>
              <w:rPr>
                <w:b/>
                <w:bCs/>
                <w:sz w:val="16"/>
                <w:szCs w:val="16"/>
              </w:rPr>
            </w:pPr>
            <w:r>
              <w:rPr>
                <w:b/>
                <w:bCs/>
                <w:sz w:val="16"/>
                <w:szCs w:val="16"/>
              </w:rPr>
              <w:t>REQUIRED*</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5A37A5CE" w14:textId="77777777" w:rsidR="00C84BDE" w:rsidRDefault="00000000">
            <w:pPr>
              <w:spacing w:line="240" w:lineRule="auto"/>
              <w:ind w:left="-120"/>
              <w:jc w:val="center"/>
              <w:rPr>
                <w:b/>
                <w:bCs/>
                <w:sz w:val="16"/>
                <w:szCs w:val="16"/>
              </w:rPr>
            </w:pPr>
            <w:r>
              <w:rPr>
                <w:b/>
                <w:bCs/>
                <w:sz w:val="16"/>
                <w:szCs w:val="16"/>
              </w:rPr>
              <w:t>REQUESTED*</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23E0AD20" w14:textId="77777777" w:rsidR="00C84BDE" w:rsidRDefault="00000000">
            <w:pPr>
              <w:spacing w:line="240" w:lineRule="auto"/>
              <w:ind w:left="-120"/>
              <w:jc w:val="center"/>
              <w:rPr>
                <w:b/>
                <w:bCs/>
                <w:sz w:val="16"/>
                <w:szCs w:val="16"/>
              </w:rPr>
            </w:pPr>
            <w:r>
              <w:rPr>
                <w:b/>
                <w:bCs/>
                <w:sz w:val="16"/>
                <w:szCs w:val="16"/>
              </w:rPr>
              <w:t>REQUIRED</w:t>
            </w:r>
          </w:p>
        </w:tc>
        <w:tc>
          <w:tcPr>
            <w:tcW w:w="1155" w:type="dxa"/>
            <w:tcBorders>
              <w:top w:val="single" w:sz="6" w:space="0" w:color="000000"/>
              <w:left w:val="single" w:sz="6" w:space="0" w:color="000000"/>
              <w:bottom w:val="single" w:sz="6" w:space="0" w:color="000000"/>
              <w:right w:val="single" w:sz="6" w:space="0" w:color="000000"/>
            </w:tcBorders>
            <w:tcMar>
              <w:top w:w="0" w:type="dxa"/>
              <w:bottom w:w="0" w:type="dxa"/>
            </w:tcMar>
          </w:tcPr>
          <w:p w14:paraId="7D5E5D91" w14:textId="77777777" w:rsidR="00C84BDE" w:rsidRDefault="00000000">
            <w:pPr>
              <w:spacing w:line="240" w:lineRule="auto"/>
              <w:ind w:left="-120"/>
              <w:jc w:val="center"/>
              <w:rPr>
                <w:b/>
                <w:bCs/>
                <w:sz w:val="16"/>
                <w:szCs w:val="16"/>
              </w:rPr>
            </w:pPr>
            <w:r>
              <w:rPr>
                <w:b/>
                <w:bCs/>
                <w:sz w:val="16"/>
                <w:szCs w:val="16"/>
              </w:rPr>
              <w:t>REQUIRED</w:t>
            </w:r>
          </w:p>
        </w:tc>
        <w:tc>
          <w:tcPr>
            <w:tcW w:w="1350" w:type="dxa"/>
            <w:tcBorders>
              <w:top w:val="single" w:sz="6" w:space="0" w:color="000000"/>
              <w:left w:val="single" w:sz="6" w:space="0" w:color="000000"/>
              <w:bottom w:val="single" w:sz="6" w:space="0" w:color="000000"/>
              <w:right w:val="single" w:sz="6" w:space="0" w:color="000000"/>
            </w:tcBorders>
            <w:tcMar>
              <w:top w:w="0" w:type="dxa"/>
              <w:bottom w:w="0" w:type="dxa"/>
            </w:tcMar>
          </w:tcPr>
          <w:p w14:paraId="283885AE" w14:textId="77777777" w:rsidR="00C84BDE" w:rsidRDefault="00000000">
            <w:pPr>
              <w:spacing w:line="240" w:lineRule="auto"/>
              <w:ind w:left="-120"/>
              <w:jc w:val="center"/>
              <w:rPr>
                <w:b/>
                <w:bCs/>
                <w:sz w:val="16"/>
                <w:szCs w:val="16"/>
              </w:rPr>
            </w:pPr>
            <w:r>
              <w:rPr>
                <w:b/>
                <w:bCs/>
                <w:sz w:val="16"/>
                <w:szCs w:val="16"/>
              </w:rPr>
              <w:t>REQUESTED</w:t>
            </w:r>
          </w:p>
        </w:tc>
      </w:tr>
      <w:tr w:rsidR="00C84BDE" w14:paraId="016762C0" w14:textId="77777777">
        <w:trPr>
          <w:trHeight w:val="300"/>
        </w:trPr>
        <w:tc>
          <w:tcPr>
            <w:tcW w:w="1320" w:type="dxa"/>
            <w:vMerge w:val="restart"/>
            <w:tcBorders>
              <w:top w:val="single" w:sz="6" w:space="0" w:color="000000"/>
              <w:left w:val="single" w:sz="6" w:space="0" w:color="000000"/>
              <w:bottom w:val="single" w:sz="6" w:space="0" w:color="000000"/>
              <w:right w:val="single" w:sz="6" w:space="0" w:color="000000"/>
            </w:tcBorders>
            <w:tcMar>
              <w:top w:w="0" w:type="dxa"/>
              <w:bottom w:w="0" w:type="dxa"/>
            </w:tcMar>
          </w:tcPr>
          <w:p w14:paraId="440D02C8" w14:textId="77777777" w:rsidR="00C84BDE" w:rsidRDefault="00000000">
            <w:pPr>
              <w:spacing w:line="240" w:lineRule="auto"/>
              <w:ind w:left="-120"/>
              <w:rPr>
                <w:sz w:val="18"/>
                <w:szCs w:val="18"/>
              </w:rPr>
            </w:pPr>
            <w:r>
              <w:rPr>
                <w:sz w:val="18"/>
                <w:szCs w:val="18"/>
              </w:rPr>
              <w:t xml:space="preserve"> Core and </w:t>
            </w:r>
            <w:proofErr w:type="gramStart"/>
            <w:r>
              <w:rPr>
                <w:sz w:val="18"/>
                <w:szCs w:val="18"/>
              </w:rPr>
              <w:t>Shell</w:t>
            </w:r>
            <w:proofErr w:type="gramEnd"/>
          </w:p>
        </w:tc>
        <w:tc>
          <w:tcPr>
            <w:tcW w:w="2085" w:type="dxa"/>
            <w:tcBorders>
              <w:top w:val="single" w:sz="6" w:space="0" w:color="000000"/>
              <w:left w:val="single" w:sz="6" w:space="0" w:color="000000"/>
              <w:bottom w:val="single" w:sz="6" w:space="0" w:color="000000"/>
              <w:right w:val="single" w:sz="6" w:space="0" w:color="000000"/>
            </w:tcBorders>
            <w:tcMar>
              <w:top w:w="0" w:type="dxa"/>
              <w:bottom w:w="0" w:type="dxa"/>
            </w:tcMar>
          </w:tcPr>
          <w:p w14:paraId="423085C0" w14:textId="77777777" w:rsidR="00C84BDE" w:rsidRDefault="00000000">
            <w:pPr>
              <w:spacing w:line="240" w:lineRule="auto"/>
              <w:ind w:left="-120"/>
              <w:rPr>
                <w:color w:val="EE0000"/>
                <w:sz w:val="18"/>
                <w:szCs w:val="18"/>
              </w:rPr>
            </w:pPr>
            <w:r>
              <w:rPr>
                <w:color w:val="EE0000"/>
                <w:sz w:val="18"/>
                <w:szCs w:val="18"/>
              </w:rPr>
              <w:t>Cast-in-Place Concrete</w:t>
            </w:r>
          </w:p>
        </w:tc>
        <w:tc>
          <w:tcPr>
            <w:tcW w:w="1155" w:type="dxa"/>
            <w:tcBorders>
              <w:top w:val="single" w:sz="6" w:space="0" w:color="000000"/>
              <w:left w:val="single" w:sz="6" w:space="0" w:color="000000"/>
              <w:bottom w:val="single" w:sz="6" w:space="0" w:color="000000"/>
              <w:right w:val="single" w:sz="6" w:space="0" w:color="000000"/>
            </w:tcBorders>
            <w:tcMar>
              <w:top w:w="0" w:type="dxa"/>
              <w:bottom w:w="0" w:type="dxa"/>
            </w:tcMar>
          </w:tcPr>
          <w:p w14:paraId="5A880172" w14:textId="77777777" w:rsidR="00C84BDE" w:rsidRDefault="00000000">
            <w:pPr>
              <w:spacing w:line="240" w:lineRule="auto"/>
              <w:ind w:left="-120"/>
              <w:jc w:val="center"/>
              <w:rPr>
                <w:color w:val="FF0000"/>
                <w:sz w:val="18"/>
                <w:szCs w:val="18"/>
              </w:rPr>
            </w:pPr>
            <w:r>
              <w:rPr>
                <w:color w:val="FF0000"/>
                <w:sz w:val="18"/>
                <w:szCs w:val="18"/>
              </w:rPr>
              <w:t>X</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2EAC656E" w14:textId="77777777" w:rsidR="00C84BDE" w:rsidRDefault="00000000">
            <w:pPr>
              <w:spacing w:line="240" w:lineRule="auto"/>
              <w:ind w:left="-120"/>
              <w:jc w:val="center"/>
              <w:rPr>
                <w:color w:val="FF0000"/>
                <w:sz w:val="18"/>
                <w:szCs w:val="18"/>
              </w:rPr>
            </w:pPr>
            <w:r>
              <w:rPr>
                <w:color w:val="FF0000"/>
                <w:sz w:val="18"/>
                <w:szCs w:val="18"/>
              </w:rPr>
              <w:t xml:space="preserve"> </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26BBFFD5" w14:textId="77777777" w:rsidR="00C84BDE" w:rsidRDefault="00000000">
            <w:pPr>
              <w:spacing w:line="240" w:lineRule="auto"/>
              <w:ind w:left="-120"/>
              <w:jc w:val="center"/>
              <w:rPr>
                <w:color w:val="FF0000"/>
                <w:sz w:val="18"/>
                <w:szCs w:val="18"/>
              </w:rPr>
            </w:pPr>
            <w:r>
              <w:rPr>
                <w:color w:val="FF0000"/>
                <w:sz w:val="18"/>
                <w:szCs w:val="18"/>
              </w:rPr>
              <w:t>X</w:t>
            </w:r>
          </w:p>
        </w:tc>
        <w:tc>
          <w:tcPr>
            <w:tcW w:w="1155" w:type="dxa"/>
            <w:tcBorders>
              <w:top w:val="single" w:sz="6" w:space="0" w:color="000000"/>
              <w:left w:val="single" w:sz="6" w:space="0" w:color="000000"/>
              <w:bottom w:val="single" w:sz="6" w:space="0" w:color="000000"/>
              <w:right w:val="single" w:sz="6" w:space="0" w:color="000000"/>
            </w:tcBorders>
            <w:tcMar>
              <w:top w:w="0" w:type="dxa"/>
              <w:bottom w:w="0" w:type="dxa"/>
            </w:tcMar>
          </w:tcPr>
          <w:p w14:paraId="1552642D" w14:textId="77777777" w:rsidR="00C84BDE" w:rsidRDefault="00000000">
            <w:pPr>
              <w:spacing w:line="240" w:lineRule="auto"/>
              <w:ind w:left="-120"/>
              <w:jc w:val="center"/>
              <w:rPr>
                <w:color w:val="FF0000"/>
                <w:sz w:val="18"/>
                <w:szCs w:val="18"/>
              </w:rPr>
            </w:pPr>
            <w:r>
              <w:rPr>
                <w:color w:val="FF0000"/>
                <w:sz w:val="18"/>
                <w:szCs w:val="18"/>
              </w:rPr>
              <w:t>X</w:t>
            </w:r>
          </w:p>
        </w:tc>
        <w:tc>
          <w:tcPr>
            <w:tcW w:w="1350" w:type="dxa"/>
            <w:tcBorders>
              <w:top w:val="single" w:sz="6" w:space="0" w:color="000000"/>
              <w:left w:val="single" w:sz="6" w:space="0" w:color="000000"/>
              <w:bottom w:val="single" w:sz="6" w:space="0" w:color="000000"/>
              <w:right w:val="single" w:sz="6" w:space="0" w:color="000000"/>
            </w:tcBorders>
            <w:tcMar>
              <w:top w:w="0" w:type="dxa"/>
              <w:bottom w:w="0" w:type="dxa"/>
            </w:tcMar>
          </w:tcPr>
          <w:p w14:paraId="14D9C501" w14:textId="77777777" w:rsidR="00C84BDE" w:rsidRDefault="00000000">
            <w:pPr>
              <w:spacing w:line="240" w:lineRule="auto"/>
              <w:ind w:left="-120"/>
              <w:jc w:val="center"/>
              <w:rPr>
                <w:sz w:val="18"/>
                <w:szCs w:val="18"/>
              </w:rPr>
            </w:pPr>
            <w:r>
              <w:rPr>
                <w:sz w:val="18"/>
                <w:szCs w:val="18"/>
              </w:rPr>
              <w:t xml:space="preserve"> </w:t>
            </w:r>
          </w:p>
        </w:tc>
      </w:tr>
      <w:tr w:rsidR="00C84BDE" w14:paraId="3DE66829" w14:textId="77777777">
        <w:trPr>
          <w:trHeight w:val="300"/>
        </w:trPr>
        <w:tc>
          <w:tcPr>
            <w:tcW w:w="1320" w:type="dxa"/>
            <w:vMerge/>
            <w:tcBorders>
              <w:top w:val="single" w:sz="6" w:space="0" w:color="000000"/>
              <w:left w:val="single" w:sz="6" w:space="0" w:color="000000"/>
              <w:bottom w:val="single" w:sz="6" w:space="0" w:color="000000"/>
              <w:right w:val="single" w:sz="6" w:space="0" w:color="000000"/>
            </w:tcBorders>
          </w:tcPr>
          <w:p w14:paraId="764419BE" w14:textId="77777777" w:rsidR="00C84BDE" w:rsidRDefault="00C84BDE">
            <w:pPr>
              <w:spacing w:line="240" w:lineRule="auto"/>
              <w:ind w:left="-120"/>
            </w:pPr>
          </w:p>
        </w:tc>
        <w:tc>
          <w:tcPr>
            <w:tcW w:w="2085" w:type="dxa"/>
            <w:tcBorders>
              <w:top w:val="single" w:sz="6" w:space="0" w:color="000000"/>
              <w:left w:val="single" w:sz="6" w:space="0" w:color="000000"/>
              <w:bottom w:val="single" w:sz="6" w:space="0" w:color="000000"/>
              <w:right w:val="single" w:sz="6" w:space="0" w:color="000000"/>
            </w:tcBorders>
            <w:tcMar>
              <w:top w:w="0" w:type="dxa"/>
              <w:bottom w:w="0" w:type="dxa"/>
            </w:tcMar>
          </w:tcPr>
          <w:p w14:paraId="2D9C7E7E" w14:textId="77777777" w:rsidR="00C84BDE" w:rsidRDefault="00000000">
            <w:pPr>
              <w:spacing w:line="240" w:lineRule="auto"/>
              <w:ind w:left="-120"/>
              <w:rPr>
                <w:color w:val="EE0000"/>
                <w:sz w:val="18"/>
                <w:szCs w:val="18"/>
              </w:rPr>
            </w:pPr>
            <w:r>
              <w:rPr>
                <w:color w:val="EE0000"/>
                <w:sz w:val="18"/>
                <w:szCs w:val="18"/>
              </w:rPr>
              <w:t>Precast Concrete</w:t>
            </w:r>
          </w:p>
        </w:tc>
        <w:tc>
          <w:tcPr>
            <w:tcW w:w="1155" w:type="dxa"/>
            <w:tcBorders>
              <w:top w:val="single" w:sz="6" w:space="0" w:color="000000"/>
              <w:left w:val="single" w:sz="6" w:space="0" w:color="000000"/>
              <w:bottom w:val="single" w:sz="6" w:space="0" w:color="000000"/>
              <w:right w:val="single" w:sz="6" w:space="0" w:color="000000"/>
            </w:tcBorders>
            <w:tcMar>
              <w:top w:w="0" w:type="dxa"/>
              <w:bottom w:w="0" w:type="dxa"/>
            </w:tcMar>
          </w:tcPr>
          <w:p w14:paraId="67AD7F5D" w14:textId="77777777" w:rsidR="00C84BDE" w:rsidRDefault="00000000">
            <w:pPr>
              <w:spacing w:line="240" w:lineRule="auto"/>
              <w:ind w:left="-120"/>
              <w:jc w:val="center"/>
              <w:rPr>
                <w:color w:val="FF0000"/>
                <w:sz w:val="18"/>
                <w:szCs w:val="18"/>
              </w:rPr>
            </w:pPr>
            <w:r>
              <w:rPr>
                <w:color w:val="FF0000"/>
                <w:sz w:val="18"/>
                <w:szCs w:val="18"/>
              </w:rPr>
              <w:t>X</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05FBF997" w14:textId="77777777" w:rsidR="00C84BDE" w:rsidRDefault="00C84BDE">
            <w:pPr>
              <w:spacing w:line="240" w:lineRule="auto"/>
              <w:ind w:left="-120"/>
              <w:jc w:val="center"/>
              <w:rPr>
                <w:color w:val="FF0000"/>
                <w:sz w:val="18"/>
                <w:szCs w:val="18"/>
              </w:rPr>
            </w:pP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2EA2D16D" w14:textId="77777777" w:rsidR="00C84BDE" w:rsidRDefault="00000000">
            <w:pPr>
              <w:spacing w:line="240" w:lineRule="auto"/>
              <w:ind w:left="-120"/>
              <w:jc w:val="center"/>
              <w:rPr>
                <w:color w:val="FF0000"/>
                <w:sz w:val="18"/>
                <w:szCs w:val="18"/>
              </w:rPr>
            </w:pPr>
            <w:r>
              <w:rPr>
                <w:color w:val="FF0000"/>
                <w:sz w:val="18"/>
                <w:szCs w:val="18"/>
              </w:rPr>
              <w:t>X</w:t>
            </w:r>
          </w:p>
        </w:tc>
        <w:tc>
          <w:tcPr>
            <w:tcW w:w="1155" w:type="dxa"/>
            <w:tcBorders>
              <w:top w:val="single" w:sz="6" w:space="0" w:color="000000"/>
              <w:left w:val="single" w:sz="6" w:space="0" w:color="000000"/>
              <w:bottom w:val="single" w:sz="6" w:space="0" w:color="000000"/>
              <w:right w:val="single" w:sz="6" w:space="0" w:color="000000"/>
            </w:tcBorders>
            <w:tcMar>
              <w:top w:w="0" w:type="dxa"/>
              <w:bottom w:w="0" w:type="dxa"/>
            </w:tcMar>
          </w:tcPr>
          <w:p w14:paraId="37490596" w14:textId="77777777" w:rsidR="00C84BDE" w:rsidRDefault="00000000">
            <w:pPr>
              <w:spacing w:line="240" w:lineRule="auto"/>
              <w:ind w:left="-120"/>
              <w:jc w:val="center"/>
              <w:rPr>
                <w:color w:val="FF0000"/>
                <w:sz w:val="18"/>
                <w:szCs w:val="18"/>
              </w:rPr>
            </w:pPr>
            <w:r>
              <w:rPr>
                <w:color w:val="FF0000"/>
                <w:sz w:val="18"/>
                <w:szCs w:val="18"/>
              </w:rPr>
              <w:t>X</w:t>
            </w:r>
          </w:p>
        </w:tc>
        <w:tc>
          <w:tcPr>
            <w:tcW w:w="1350" w:type="dxa"/>
            <w:tcBorders>
              <w:top w:val="single" w:sz="6" w:space="0" w:color="000000"/>
              <w:left w:val="single" w:sz="6" w:space="0" w:color="000000"/>
              <w:bottom w:val="single" w:sz="6" w:space="0" w:color="000000"/>
              <w:right w:val="single" w:sz="6" w:space="0" w:color="000000"/>
            </w:tcBorders>
            <w:tcMar>
              <w:top w:w="0" w:type="dxa"/>
              <w:bottom w:w="0" w:type="dxa"/>
            </w:tcMar>
          </w:tcPr>
          <w:p w14:paraId="07680DCF" w14:textId="77777777" w:rsidR="00C84BDE" w:rsidRDefault="00C84BDE">
            <w:pPr>
              <w:spacing w:line="240" w:lineRule="auto"/>
              <w:ind w:left="-120"/>
              <w:jc w:val="center"/>
              <w:rPr>
                <w:sz w:val="18"/>
                <w:szCs w:val="18"/>
              </w:rPr>
            </w:pPr>
          </w:p>
        </w:tc>
      </w:tr>
      <w:tr w:rsidR="00C84BDE" w14:paraId="2DF139E7" w14:textId="77777777">
        <w:trPr>
          <w:trHeight w:val="300"/>
        </w:trPr>
        <w:tc>
          <w:tcPr>
            <w:tcW w:w="1320" w:type="dxa"/>
            <w:vMerge/>
            <w:tcBorders>
              <w:top w:val="single" w:sz="6" w:space="0" w:color="000000"/>
              <w:left w:val="single" w:sz="6" w:space="0" w:color="000000"/>
              <w:bottom w:val="single" w:sz="6" w:space="0" w:color="000000"/>
              <w:right w:val="single" w:sz="6" w:space="0" w:color="000000"/>
            </w:tcBorders>
          </w:tcPr>
          <w:p w14:paraId="4B36BBF2" w14:textId="77777777" w:rsidR="00C84BDE" w:rsidRDefault="00C84BDE">
            <w:pPr>
              <w:spacing w:line="240" w:lineRule="auto"/>
              <w:ind w:left="-120"/>
            </w:pPr>
          </w:p>
        </w:tc>
        <w:tc>
          <w:tcPr>
            <w:tcW w:w="2085" w:type="dxa"/>
            <w:tcBorders>
              <w:top w:val="single" w:sz="6" w:space="0" w:color="000000"/>
              <w:left w:val="single" w:sz="6" w:space="0" w:color="000000"/>
              <w:bottom w:val="single" w:sz="6" w:space="0" w:color="000000"/>
              <w:right w:val="single" w:sz="6" w:space="0" w:color="000000"/>
            </w:tcBorders>
            <w:tcMar>
              <w:top w:w="0" w:type="dxa"/>
              <w:bottom w:w="0" w:type="dxa"/>
            </w:tcMar>
          </w:tcPr>
          <w:p w14:paraId="0DD4FE98" w14:textId="77777777" w:rsidR="00C84BDE" w:rsidRDefault="00000000">
            <w:pPr>
              <w:spacing w:line="240" w:lineRule="auto"/>
              <w:ind w:left="-120"/>
              <w:rPr>
                <w:color w:val="EE0000"/>
                <w:sz w:val="18"/>
                <w:szCs w:val="18"/>
              </w:rPr>
            </w:pPr>
            <w:r>
              <w:rPr>
                <w:color w:val="EE0000"/>
                <w:sz w:val="18"/>
                <w:szCs w:val="18"/>
              </w:rPr>
              <w:t>Concrete Reinforcement</w:t>
            </w:r>
          </w:p>
        </w:tc>
        <w:tc>
          <w:tcPr>
            <w:tcW w:w="1155" w:type="dxa"/>
            <w:tcBorders>
              <w:top w:val="single" w:sz="6" w:space="0" w:color="000000"/>
              <w:left w:val="single" w:sz="6" w:space="0" w:color="000000"/>
              <w:bottom w:val="single" w:sz="6" w:space="0" w:color="000000"/>
              <w:right w:val="single" w:sz="6" w:space="0" w:color="000000"/>
            </w:tcBorders>
            <w:tcMar>
              <w:top w:w="0" w:type="dxa"/>
              <w:bottom w:w="0" w:type="dxa"/>
            </w:tcMar>
          </w:tcPr>
          <w:p w14:paraId="3F37D23A" w14:textId="77777777" w:rsidR="00C84BDE" w:rsidRDefault="00000000">
            <w:pPr>
              <w:spacing w:line="240" w:lineRule="auto"/>
              <w:ind w:left="-120"/>
              <w:jc w:val="center"/>
              <w:rPr>
                <w:color w:val="FF0000"/>
                <w:sz w:val="18"/>
                <w:szCs w:val="18"/>
              </w:rPr>
            </w:pPr>
            <w:r>
              <w:rPr>
                <w:color w:val="FF0000"/>
                <w:sz w:val="18"/>
                <w:szCs w:val="18"/>
              </w:rPr>
              <w:t>X</w:t>
            </w:r>
          </w:p>
        </w:tc>
        <w:tc>
          <w:tcPr>
            <w:tcW w:w="1290" w:type="dxa"/>
            <w:tcBorders>
              <w:top w:val="single" w:sz="6" w:space="0" w:color="000000"/>
              <w:left w:val="single" w:sz="6" w:space="0" w:color="000000"/>
              <w:bottom w:val="single" w:sz="6" w:space="0" w:color="000000"/>
              <w:right w:val="single" w:sz="6" w:space="0" w:color="000000"/>
            </w:tcBorders>
            <w:tcMar>
              <w:top w:w="0" w:type="dxa"/>
              <w:bottom w:w="0" w:type="dxa"/>
            </w:tcMar>
          </w:tcPr>
          <w:p w14:paraId="5B88E013" w14:textId="77777777" w:rsidR="00C84BDE" w:rsidRDefault="00000000">
            <w:pPr>
              <w:spacing w:line="240" w:lineRule="auto"/>
              <w:ind w:left="-120"/>
              <w:jc w:val="center"/>
              <w:rPr>
                <w:color w:val="FF0000"/>
                <w:sz w:val="18"/>
                <w:szCs w:val="18"/>
              </w:rPr>
            </w:pPr>
            <w:r>
              <w:rPr>
                <w:color w:val="FF0000"/>
                <w:sz w:val="18"/>
                <w:szCs w:val="18"/>
              </w:rPr>
              <w:t xml:space="preserve"> </w:t>
            </w:r>
          </w:p>
        </w:tc>
        <w:tc>
          <w:tcPr>
            <w:tcW w:w="1170" w:type="dxa"/>
            <w:tcBorders>
              <w:top w:val="single" w:sz="6" w:space="0" w:color="000000"/>
              <w:left w:val="single" w:sz="6" w:space="0" w:color="000000"/>
              <w:bottom w:val="single" w:sz="6" w:space="0" w:color="000000"/>
              <w:right w:val="single" w:sz="6" w:space="0" w:color="000000"/>
            </w:tcBorders>
            <w:tcMar>
              <w:top w:w="0" w:type="dxa"/>
              <w:bottom w:w="0" w:type="dxa"/>
            </w:tcMar>
          </w:tcPr>
          <w:p w14:paraId="2D090D0C" w14:textId="77777777" w:rsidR="00C84BDE" w:rsidRDefault="00000000">
            <w:pPr>
              <w:spacing w:line="240" w:lineRule="auto"/>
              <w:ind w:left="-120"/>
              <w:jc w:val="center"/>
              <w:rPr>
                <w:color w:val="FF0000"/>
                <w:sz w:val="18"/>
                <w:szCs w:val="18"/>
              </w:rPr>
            </w:pPr>
            <w:r>
              <w:rPr>
                <w:color w:val="FF0000"/>
                <w:sz w:val="18"/>
                <w:szCs w:val="18"/>
              </w:rPr>
              <w:t>X</w:t>
            </w:r>
          </w:p>
        </w:tc>
        <w:tc>
          <w:tcPr>
            <w:tcW w:w="1155" w:type="dxa"/>
            <w:tcBorders>
              <w:top w:val="single" w:sz="6" w:space="0" w:color="000000"/>
              <w:left w:val="single" w:sz="6" w:space="0" w:color="000000"/>
              <w:bottom w:val="single" w:sz="6" w:space="0" w:color="000000"/>
              <w:right w:val="single" w:sz="6" w:space="0" w:color="000000"/>
            </w:tcBorders>
            <w:tcMar>
              <w:top w:w="0" w:type="dxa"/>
              <w:bottom w:w="0" w:type="dxa"/>
            </w:tcMar>
          </w:tcPr>
          <w:p w14:paraId="4F465E86" w14:textId="77777777" w:rsidR="00C84BDE" w:rsidRDefault="00000000">
            <w:pPr>
              <w:spacing w:line="240" w:lineRule="auto"/>
              <w:ind w:left="-120"/>
              <w:jc w:val="center"/>
              <w:rPr>
                <w:color w:val="FF0000"/>
                <w:sz w:val="18"/>
                <w:szCs w:val="18"/>
              </w:rPr>
            </w:pPr>
            <w:r>
              <w:rPr>
                <w:color w:val="FF0000"/>
                <w:sz w:val="18"/>
                <w:szCs w:val="18"/>
              </w:rPr>
              <w:t>X</w:t>
            </w:r>
          </w:p>
        </w:tc>
        <w:tc>
          <w:tcPr>
            <w:tcW w:w="1350" w:type="dxa"/>
            <w:tcBorders>
              <w:top w:val="single" w:sz="6" w:space="0" w:color="000000"/>
              <w:left w:val="single" w:sz="6" w:space="0" w:color="000000"/>
              <w:bottom w:val="single" w:sz="6" w:space="0" w:color="000000"/>
              <w:right w:val="single" w:sz="6" w:space="0" w:color="000000"/>
            </w:tcBorders>
            <w:tcMar>
              <w:top w:w="0" w:type="dxa"/>
              <w:bottom w:w="0" w:type="dxa"/>
            </w:tcMar>
          </w:tcPr>
          <w:p w14:paraId="59A51A5D" w14:textId="77777777" w:rsidR="00C84BDE" w:rsidRDefault="00000000">
            <w:pPr>
              <w:spacing w:line="240" w:lineRule="auto"/>
              <w:ind w:left="-120"/>
              <w:jc w:val="center"/>
              <w:rPr>
                <w:sz w:val="18"/>
                <w:szCs w:val="18"/>
              </w:rPr>
            </w:pPr>
            <w:r>
              <w:rPr>
                <w:sz w:val="18"/>
                <w:szCs w:val="18"/>
              </w:rPr>
              <w:t xml:space="preserve"> </w:t>
            </w:r>
          </w:p>
        </w:tc>
      </w:tr>
    </w:tbl>
    <w:p w14:paraId="1A471DC6" w14:textId="77777777" w:rsidR="00C84BDE" w:rsidRDefault="00000000">
      <w:pPr>
        <w:spacing w:before="240" w:after="240" w:line="240" w:lineRule="auto"/>
        <w:rPr>
          <w:sz w:val="16"/>
          <w:szCs w:val="16"/>
        </w:rPr>
      </w:pPr>
      <w:r>
        <w:rPr>
          <w:sz w:val="16"/>
          <w:szCs w:val="16"/>
        </w:rPr>
        <w:t>* Definitions for marked items</w:t>
      </w:r>
    </w:p>
    <w:p w14:paraId="354DFA04" w14:textId="77777777" w:rsidR="00C84BDE" w:rsidRDefault="00000000">
      <w:pPr>
        <w:numPr>
          <w:ilvl w:val="0"/>
          <w:numId w:val="13"/>
        </w:numPr>
        <w:spacing w:before="240" w:line="240" w:lineRule="auto"/>
        <w:rPr>
          <w:sz w:val="16"/>
          <w:szCs w:val="16"/>
        </w:rPr>
      </w:pPr>
      <w:r>
        <w:rPr>
          <w:sz w:val="16"/>
          <w:szCs w:val="16"/>
        </w:rPr>
        <w:t>Required: Mandatory contractual obligation</w:t>
      </w:r>
    </w:p>
    <w:p w14:paraId="0B7D3111" w14:textId="77777777" w:rsidR="00C84BDE" w:rsidRDefault="00000000">
      <w:pPr>
        <w:numPr>
          <w:ilvl w:val="0"/>
          <w:numId w:val="13"/>
        </w:numPr>
        <w:spacing w:after="240" w:line="240" w:lineRule="auto"/>
        <w:rPr>
          <w:sz w:val="16"/>
          <w:szCs w:val="16"/>
        </w:rPr>
      </w:pPr>
      <w:r>
        <w:rPr>
          <w:sz w:val="16"/>
          <w:szCs w:val="16"/>
        </w:rPr>
        <w:t>Requested: Optional but not required; provided at the discretion of the contractor</w:t>
      </w:r>
    </w:p>
    <w:p w14:paraId="5CD002D6" w14:textId="77777777" w:rsidR="00C84BDE" w:rsidRDefault="00000000">
      <w:pPr>
        <w:spacing w:before="240" w:after="240" w:line="240" w:lineRule="auto"/>
        <w:rPr>
          <w:color w:val="EE0000"/>
        </w:rPr>
      </w:pPr>
      <w:r>
        <w:rPr>
          <w:color w:val="EE0000"/>
        </w:rPr>
        <w:t xml:space="preserve">Amend product category and EPD requirements per project goals. GWP Limits for each material are specified in that material’s respective Division. </w:t>
      </w:r>
    </w:p>
    <w:p w14:paraId="3309A548" w14:textId="77777777" w:rsidR="00C84BDE" w:rsidRDefault="00000000">
      <w:pPr>
        <w:pStyle w:val="Heading1"/>
        <w:keepNext w:val="0"/>
        <w:keepLines w:val="0"/>
        <w:spacing w:after="80" w:line="240" w:lineRule="auto"/>
      </w:pPr>
      <w:bookmarkStart w:id="4" w:name="_f3ufj6wr1yuh" w:colFirst="0" w:colLast="0"/>
      <w:bookmarkEnd w:id="4"/>
      <w:r>
        <w:t>Division 03: Concrete</w:t>
      </w:r>
    </w:p>
    <w:p w14:paraId="14169752" w14:textId="77777777" w:rsidR="00C84BDE" w:rsidRDefault="00000000">
      <w:pPr>
        <w:spacing w:before="240" w:after="240" w:line="240" w:lineRule="auto"/>
      </w:pPr>
      <w:r>
        <w:rPr>
          <w:b/>
          <w:bCs/>
          <w:i/>
          <w:iCs/>
          <w:color w:val="003260"/>
          <w:highlight w:val="white"/>
        </w:rPr>
        <w:t xml:space="preserve">Where: </w:t>
      </w:r>
      <w:r>
        <w:rPr>
          <w:color w:val="003260"/>
          <w:highlight w:val="white"/>
        </w:rPr>
        <w:t>03 30 00 Cast-In-Place Concrete,</w:t>
      </w:r>
      <w:r>
        <w:rPr>
          <w:b/>
          <w:bCs/>
          <w:color w:val="003260"/>
          <w:highlight w:val="white"/>
        </w:rPr>
        <w:t xml:space="preserve"> </w:t>
      </w:r>
      <w:r>
        <w:rPr>
          <w:color w:val="003260"/>
          <w:highlight w:val="white"/>
        </w:rPr>
        <w:t xml:space="preserve">PART 1 – </w:t>
      </w:r>
      <w:proofErr w:type="gramStart"/>
      <w:r>
        <w:rPr>
          <w:color w:val="003260"/>
          <w:highlight w:val="white"/>
        </w:rPr>
        <w:t>GENERAL  1.X</w:t>
      </w:r>
      <w:proofErr w:type="gramEnd"/>
      <w:r>
        <w:rPr>
          <w:color w:val="003260"/>
          <w:highlight w:val="white"/>
        </w:rPr>
        <w:t xml:space="preserve"> Submittals </w:t>
      </w:r>
    </w:p>
    <w:p w14:paraId="41B7E84D" w14:textId="77777777" w:rsidR="00C84BDE" w:rsidRDefault="00000000">
      <w:pPr>
        <w:spacing w:before="240" w:after="240"/>
        <w:ind w:firstLine="720"/>
        <w:rPr>
          <w:highlight w:val="white"/>
        </w:rPr>
      </w:pPr>
      <w:r>
        <w:rPr>
          <w:highlight w:val="white"/>
        </w:rPr>
        <w:t>XX. Environmental Product Declaration (EPD):</w:t>
      </w:r>
    </w:p>
    <w:p w14:paraId="47579EB3" w14:textId="77777777" w:rsidR="00C84BDE" w:rsidRDefault="00000000">
      <w:pPr>
        <w:numPr>
          <w:ilvl w:val="0"/>
          <w:numId w:val="10"/>
        </w:numPr>
        <w:spacing w:before="240" w:line="240" w:lineRule="auto"/>
        <w:rPr>
          <w:highlight w:val="white"/>
        </w:rPr>
      </w:pPr>
      <w:r>
        <w:rPr>
          <w:highlight w:val="white"/>
        </w:rPr>
        <w:t xml:space="preserve">CONTRACTOR shall provide a Type III Product Specific EPD for every cast-in-place concrete mix installed on the project and demonstrated compliance with the Global Warming Potential Limits or the volume-weighted project GWP (project carbon budget) noted in Part 2.  </w:t>
      </w:r>
    </w:p>
    <w:p w14:paraId="077012DF" w14:textId="77777777" w:rsidR="00C84BDE" w:rsidRDefault="00000000">
      <w:pPr>
        <w:numPr>
          <w:ilvl w:val="0"/>
          <w:numId w:val="10"/>
        </w:numPr>
        <w:spacing w:after="240" w:line="240" w:lineRule="auto"/>
        <w:rPr>
          <w:highlight w:val="white"/>
        </w:rPr>
      </w:pPr>
      <w:r>
        <w:rPr>
          <w:highlight w:val="white"/>
        </w:rPr>
        <w:t xml:space="preserve">CONTRACTOR shall provide a Type III Product Specific EPD for every concrete reinforcing product installed conforming with the Global Warming Potential Limits noted in Part 2. </w:t>
      </w:r>
    </w:p>
    <w:p w14:paraId="7190A051" w14:textId="77777777" w:rsidR="00C84BDE" w:rsidRDefault="00000000">
      <w:pPr>
        <w:spacing w:before="240" w:after="240" w:line="240" w:lineRule="auto"/>
        <w:ind w:firstLine="720"/>
      </w:pPr>
      <w:r>
        <w:t>XX. During preconstruction, CONTRACTOR shall:</w:t>
      </w:r>
    </w:p>
    <w:p w14:paraId="5463432D" w14:textId="77777777" w:rsidR="00C84BDE" w:rsidRDefault="00000000">
      <w:pPr>
        <w:numPr>
          <w:ilvl w:val="0"/>
          <w:numId w:val="11"/>
        </w:numPr>
        <w:spacing w:before="240" w:line="240" w:lineRule="auto"/>
      </w:pPr>
      <w:r>
        <w:t>Facilitate a meeting with Concrete Supplier(s), Structural Engineer, and Owner (and any other relevant stakeholders) with the intention of identifying low carbon concrete mixes available in the regional market.</w:t>
      </w:r>
    </w:p>
    <w:p w14:paraId="7F150A02" w14:textId="77777777" w:rsidR="00C84BDE" w:rsidRDefault="00000000">
      <w:pPr>
        <w:numPr>
          <w:ilvl w:val="0"/>
          <w:numId w:val="11"/>
        </w:numPr>
      </w:pPr>
      <w:r>
        <w:t xml:space="preserve">During the bid process for supplier selection, submit a Preconstruction Concrete GWP Analysis that lists each mix design, its projected volume, and GWP value as available, and demonstrates that the planned volume-weighted project GWP is below the Global Warming Potential Limit (project carbon budget). If EPDs are unavailable during bid, provide an estimated GWP value using the </w:t>
      </w:r>
      <w:hyperlink r:id="rId12" w:anchor="gid=0">
        <w:r>
          <w:rPr>
            <w:color w:val="1155CC"/>
            <w:u w:val="single"/>
          </w:rPr>
          <w:t>example Concrete GWP analysis tool</w:t>
        </w:r>
      </w:hyperlink>
      <w:r>
        <w:t xml:space="preserve">. </w:t>
      </w:r>
    </w:p>
    <w:p w14:paraId="652DE7CF" w14:textId="77777777" w:rsidR="00C84BDE" w:rsidRDefault="00000000">
      <w:pPr>
        <w:numPr>
          <w:ilvl w:val="0"/>
          <w:numId w:val="11"/>
        </w:numPr>
        <w:spacing w:after="240"/>
      </w:pPr>
      <w:r>
        <w:lastRenderedPageBreak/>
        <w:t>Once the scope of work begins and during the placement of concrete, submit concrete placement logs that report delivered volumes by mix ID and a running calculation of the cumulative, volume-weighted project GWP compared with the Preconstruction Concrete GWP Analysis. If mix designs change, inform Owner, document and mitigate deviations from mix design, and submit updated EPDs.</w:t>
      </w:r>
    </w:p>
    <w:p w14:paraId="2D22DE6C" w14:textId="77777777" w:rsidR="00C84BDE" w:rsidRDefault="00000000">
      <w:pPr>
        <w:spacing w:before="120" w:line="240" w:lineRule="auto"/>
        <w:ind w:firstLine="720"/>
        <w:rPr>
          <w:highlight w:val="white"/>
        </w:rPr>
      </w:pPr>
      <w:r>
        <w:rPr>
          <w:highlight w:val="white"/>
        </w:rPr>
        <w:t>XX. Project Close-out Submittals:</w:t>
      </w:r>
    </w:p>
    <w:p w14:paraId="2DBB9021" w14:textId="77777777" w:rsidR="00C84BDE" w:rsidRDefault="00000000">
      <w:pPr>
        <w:numPr>
          <w:ilvl w:val="0"/>
          <w:numId w:val="14"/>
        </w:numPr>
        <w:spacing w:before="240" w:line="240" w:lineRule="auto"/>
        <w:rPr>
          <w:highlight w:val="white"/>
        </w:rPr>
      </w:pPr>
      <w:r>
        <w:rPr>
          <w:highlight w:val="white"/>
        </w:rPr>
        <w:t>CONTRACTOR shall provide the total quantity of every concrete mix (volume per mix) incorporated into the project by CONTRACTOR and SUBCONTRACTOR.</w:t>
      </w:r>
    </w:p>
    <w:p w14:paraId="0F9512FD" w14:textId="77777777" w:rsidR="00C84BDE" w:rsidRDefault="00000000">
      <w:pPr>
        <w:numPr>
          <w:ilvl w:val="0"/>
          <w:numId w:val="14"/>
        </w:numPr>
        <w:spacing w:line="240" w:lineRule="auto"/>
        <w:rPr>
          <w:highlight w:val="white"/>
        </w:rPr>
      </w:pPr>
      <w:r>
        <w:rPr>
          <w:highlight w:val="white"/>
        </w:rPr>
        <w:t>CONTRACTOR shall provide the total quantity of every concrete reinforcing product (volume or weight) incorporated into the project by CONTRACTOR and SUBCONTRACTOR.</w:t>
      </w:r>
    </w:p>
    <w:p w14:paraId="650634F2" w14:textId="77777777" w:rsidR="00C84BDE" w:rsidRDefault="00000000">
      <w:pPr>
        <w:numPr>
          <w:ilvl w:val="0"/>
          <w:numId w:val="14"/>
        </w:numPr>
        <w:spacing w:after="240"/>
      </w:pPr>
      <w:r>
        <w:t xml:space="preserve">At project completion, submit a final concrete GWP analysis, documenting the actual mix volumes and GWP values for all concrete placed, confirming compliance with the Global Warming Potential Limit (project carbon budget). </w:t>
      </w:r>
    </w:p>
    <w:p w14:paraId="3A2A1B3B" w14:textId="77777777" w:rsidR="00C84BDE" w:rsidRDefault="00C84BDE">
      <w:pPr>
        <w:spacing w:before="240" w:after="240" w:line="240" w:lineRule="auto"/>
      </w:pPr>
    </w:p>
    <w:p w14:paraId="7C636ED0" w14:textId="77777777" w:rsidR="00C84BDE" w:rsidRDefault="00000000">
      <w:pPr>
        <w:spacing w:line="240" w:lineRule="auto"/>
        <w:rPr>
          <w:color w:val="003260"/>
        </w:rPr>
      </w:pPr>
      <w:r>
        <w:rPr>
          <w:b/>
          <w:bCs/>
          <w:i/>
          <w:iCs/>
          <w:color w:val="003260"/>
        </w:rPr>
        <w:t xml:space="preserve">Where: </w:t>
      </w:r>
      <w:r>
        <w:rPr>
          <w:color w:val="003260"/>
        </w:rPr>
        <w:t>03 30 13 Cast-In-Place Concrete,</w:t>
      </w:r>
      <w:r>
        <w:rPr>
          <w:b/>
          <w:bCs/>
          <w:color w:val="003260"/>
        </w:rPr>
        <w:t xml:space="preserve"> </w:t>
      </w:r>
      <w:r>
        <w:rPr>
          <w:color w:val="003260"/>
        </w:rPr>
        <w:t xml:space="preserve">PART 2 – </w:t>
      </w:r>
      <w:proofErr w:type="gramStart"/>
      <w:r>
        <w:rPr>
          <w:color w:val="003260"/>
        </w:rPr>
        <w:t>PRODUCTS  2.X</w:t>
      </w:r>
      <w:proofErr w:type="gramEnd"/>
      <w:r>
        <w:rPr>
          <w:color w:val="003260"/>
        </w:rPr>
        <w:t xml:space="preserve"> Concrete Reinforcement </w:t>
      </w:r>
    </w:p>
    <w:p w14:paraId="0D9F0D3D" w14:textId="77777777" w:rsidR="00C84BDE" w:rsidRDefault="00000000">
      <w:pPr>
        <w:spacing w:line="240" w:lineRule="auto"/>
        <w:rPr>
          <w:color w:val="003260"/>
        </w:rPr>
      </w:pPr>
      <w:r>
        <w:rPr>
          <w:i/>
          <w:iCs/>
          <w:color w:val="003260"/>
        </w:rPr>
        <w:t xml:space="preserve">Text to Add:  </w:t>
      </w:r>
      <w:r>
        <w:rPr>
          <w:color w:val="003260"/>
        </w:rPr>
        <w:t xml:space="preserve"> </w:t>
      </w:r>
    </w:p>
    <w:p w14:paraId="29CB9163" w14:textId="77777777" w:rsidR="00C84BDE" w:rsidRDefault="00000000">
      <w:pPr>
        <w:spacing w:before="240" w:after="240" w:line="240" w:lineRule="auto"/>
        <w:ind w:left="720"/>
        <w:rPr>
          <w:highlight w:val="white"/>
        </w:rPr>
      </w:pPr>
      <w:r>
        <w:rPr>
          <w:highlight w:val="white"/>
        </w:rPr>
        <w:t>XX.   Performance Requirement</w:t>
      </w:r>
    </w:p>
    <w:p w14:paraId="01954D99" w14:textId="77777777" w:rsidR="00C84BDE" w:rsidRDefault="00000000">
      <w:pPr>
        <w:spacing w:before="240" w:after="240" w:line="240" w:lineRule="auto"/>
        <w:ind w:left="1440"/>
        <w:rPr>
          <w:highlight w:val="white"/>
        </w:rPr>
      </w:pPr>
      <w:r>
        <w:rPr>
          <w:highlight w:val="white"/>
        </w:rPr>
        <w:t xml:space="preserve">1.   </w:t>
      </w:r>
      <w:r>
        <w:t xml:space="preserve">MRc1 Building Life-Cycle Impact Reduction. CONTRACTOR shall </w:t>
      </w:r>
      <w:r>
        <w:rPr>
          <w:highlight w:val="white"/>
        </w:rPr>
        <w:t>provide a Type III Environmental Product Declaration (EPD) for fabricated and/or unfabricated rebar that documents conformance with the following:</w:t>
      </w:r>
    </w:p>
    <w:p w14:paraId="57CE96C3" w14:textId="77777777" w:rsidR="00C84BDE" w:rsidRDefault="00000000">
      <w:pPr>
        <w:spacing w:before="240" w:after="240" w:line="240" w:lineRule="auto"/>
        <w:ind w:left="2160"/>
        <w:rPr>
          <w:highlight w:val="white"/>
        </w:rPr>
      </w:pPr>
      <w:proofErr w:type="spellStart"/>
      <w:r>
        <w:rPr>
          <w:highlight w:val="white"/>
        </w:rPr>
        <w:t>i.Global</w:t>
      </w:r>
      <w:proofErr w:type="spellEnd"/>
      <w:r>
        <w:rPr>
          <w:highlight w:val="white"/>
        </w:rPr>
        <w:t xml:space="preserve"> Warming Potential Limit: GWP shall not exceed </w:t>
      </w:r>
      <w:r>
        <w:rPr>
          <w:color w:val="EE0000"/>
          <w:highlight w:val="white"/>
        </w:rPr>
        <w:t>854 kgCO</w:t>
      </w:r>
      <w:r>
        <w:rPr>
          <w:color w:val="EE0000"/>
          <w:highlight w:val="white"/>
          <w:vertAlign w:val="subscript"/>
        </w:rPr>
        <w:t>2</w:t>
      </w:r>
      <w:r>
        <w:rPr>
          <w:color w:val="EE0000"/>
          <w:highlight w:val="white"/>
        </w:rPr>
        <w:t>e/metric ton</w:t>
      </w:r>
      <w:r>
        <w:rPr>
          <w:highlight w:val="white"/>
        </w:rPr>
        <w:t xml:space="preserve"> for fabricated rebar and </w:t>
      </w:r>
      <w:r>
        <w:rPr>
          <w:color w:val="EE0000"/>
          <w:highlight w:val="white"/>
        </w:rPr>
        <w:t>753 kgCO</w:t>
      </w:r>
      <w:r>
        <w:rPr>
          <w:color w:val="EE0000"/>
          <w:highlight w:val="white"/>
          <w:vertAlign w:val="subscript"/>
        </w:rPr>
        <w:t>2</w:t>
      </w:r>
      <w:r>
        <w:rPr>
          <w:color w:val="EE0000"/>
          <w:highlight w:val="white"/>
        </w:rPr>
        <w:t xml:space="preserve">e/metric ton </w:t>
      </w:r>
      <w:r>
        <w:rPr>
          <w:highlight w:val="white"/>
        </w:rPr>
        <w:t xml:space="preserve">for unfabricated </w:t>
      </w:r>
      <w:proofErr w:type="gramStart"/>
      <w:r>
        <w:rPr>
          <w:highlight w:val="white"/>
        </w:rPr>
        <w:t>rebar.*</w:t>
      </w:r>
      <w:proofErr w:type="gramEnd"/>
    </w:p>
    <w:p w14:paraId="2B7A88D0" w14:textId="77777777" w:rsidR="00C84BDE" w:rsidRDefault="00000000">
      <w:pPr>
        <w:spacing w:before="240" w:after="240" w:line="240" w:lineRule="auto"/>
        <w:ind w:left="2160"/>
        <w:rPr>
          <w:highlight w:val="white"/>
        </w:rPr>
      </w:pPr>
      <w:r>
        <w:rPr>
          <w:highlight w:val="white"/>
        </w:rPr>
        <w:t>ii.   System Boundary: Product Stage A1-A3.</w:t>
      </w:r>
    </w:p>
    <w:p w14:paraId="16DF6DEE" w14:textId="77777777" w:rsidR="00C84BDE" w:rsidRDefault="00000000">
      <w:pPr>
        <w:spacing w:before="240" w:after="240" w:line="240" w:lineRule="auto"/>
        <w:ind w:left="2160"/>
        <w:rPr>
          <w:sz w:val="20"/>
          <w:szCs w:val="20"/>
          <w:highlight w:val="white"/>
        </w:rPr>
      </w:pPr>
      <w:r>
        <w:rPr>
          <w:highlight w:val="white"/>
        </w:rPr>
        <w:t xml:space="preserve">iii. Benchmark: The Benchmark shall be </w:t>
      </w:r>
      <w:hyperlink r:id="rId13">
        <w:r>
          <w:rPr>
            <w:color w:val="1155CC"/>
            <w:highlight w:val="white"/>
            <w:u w:val="single"/>
          </w:rPr>
          <w:t>2025 CLF Material Baseline</w:t>
        </w:r>
      </w:hyperlink>
      <w:r>
        <w:rPr>
          <w:color w:val="FF0000"/>
          <w:highlight w:val="white"/>
        </w:rPr>
        <w:t>*</w:t>
      </w:r>
    </w:p>
    <w:p w14:paraId="1488F930" w14:textId="77777777" w:rsidR="00C84BDE" w:rsidRDefault="00000000">
      <w:pPr>
        <w:spacing w:before="240" w:after="240" w:line="240" w:lineRule="auto"/>
        <w:rPr>
          <w:sz w:val="20"/>
          <w:szCs w:val="20"/>
          <w:highlight w:val="yellow"/>
        </w:rPr>
      </w:pPr>
      <w:r>
        <w:rPr>
          <w:sz w:val="20"/>
          <w:szCs w:val="20"/>
          <w:highlight w:val="white"/>
        </w:rPr>
        <w:t>* Steel manufacturers may only provide EPDs for unfabricated products</w:t>
      </w:r>
      <w:r>
        <w:rPr>
          <w:sz w:val="20"/>
          <w:szCs w:val="20"/>
          <w:highlight w:val="yellow"/>
        </w:rPr>
        <w:t xml:space="preserve">. To estimate the GWP of fabricated products from EPDs for unfabricated products reference the calculation on page 72 of the </w:t>
      </w:r>
      <w:hyperlink r:id="rId14">
        <w:r>
          <w:rPr>
            <w:color w:val="1155CC"/>
            <w:sz w:val="20"/>
            <w:szCs w:val="20"/>
            <w:highlight w:val="yellow"/>
            <w:u w:val="single"/>
          </w:rPr>
          <w:t>2025 CLF Material Baseline</w:t>
        </w:r>
      </w:hyperlink>
      <w:hyperlink r:id="rId15">
        <w:r>
          <w:rPr>
            <w:color w:val="1155CC"/>
            <w:sz w:val="20"/>
            <w:szCs w:val="20"/>
            <w:highlight w:val="yellow"/>
            <w:u w:val="single"/>
          </w:rPr>
          <w:t xml:space="preserve"> Repor</w:t>
        </w:r>
      </w:hyperlink>
      <w:r>
        <w:rPr>
          <w:sz w:val="20"/>
          <w:szCs w:val="20"/>
          <w:highlight w:val="yellow"/>
        </w:rPr>
        <w:t xml:space="preserve">t.  </w:t>
      </w:r>
    </w:p>
    <w:p w14:paraId="65CC62FA" w14:textId="77777777" w:rsidR="00C84BDE" w:rsidRDefault="00C84BDE">
      <w:pPr>
        <w:spacing w:before="240" w:after="240" w:line="240" w:lineRule="auto"/>
        <w:rPr>
          <w:sz w:val="20"/>
          <w:szCs w:val="20"/>
          <w:highlight w:val="yellow"/>
        </w:rPr>
      </w:pPr>
    </w:p>
    <w:p w14:paraId="6CFE0807" w14:textId="77777777" w:rsidR="00C84BDE" w:rsidRDefault="00000000">
      <w:pPr>
        <w:spacing w:before="240" w:after="240" w:line="240" w:lineRule="auto"/>
        <w:rPr>
          <w:highlight w:val="white"/>
        </w:rPr>
      </w:pPr>
      <w:r>
        <w:rPr>
          <w:sz w:val="20"/>
          <w:szCs w:val="20"/>
          <w:highlight w:val="white"/>
        </w:rPr>
        <w:t xml:space="preserve">** Replace with chosen CLF baseline year. It is recommended to use the most up to date baselines as of pre-construction date. See CLF website for the most up to date baseline report. </w:t>
      </w:r>
      <w:hyperlink r:id="rId16">
        <w:r>
          <w:rPr>
            <w:color w:val="1155CC"/>
            <w:sz w:val="20"/>
            <w:szCs w:val="20"/>
            <w:highlight w:val="white"/>
            <w:u w:val="single"/>
          </w:rPr>
          <w:t>https://carbonleadershipforum.org/</w:t>
        </w:r>
      </w:hyperlink>
      <w:r>
        <w:rPr>
          <w:sz w:val="20"/>
          <w:szCs w:val="20"/>
          <w:highlight w:val="white"/>
        </w:rPr>
        <w:t xml:space="preserve"> </w:t>
      </w:r>
    </w:p>
    <w:p w14:paraId="6886F45E" w14:textId="77777777" w:rsidR="00C84BDE" w:rsidRDefault="00C84BDE">
      <w:pPr>
        <w:spacing w:line="240" w:lineRule="auto"/>
        <w:rPr>
          <w:b/>
          <w:bCs/>
          <w:i/>
          <w:iCs/>
          <w:color w:val="003260"/>
        </w:rPr>
      </w:pPr>
    </w:p>
    <w:p w14:paraId="1C59B5B5" w14:textId="77777777" w:rsidR="00C84BDE" w:rsidRDefault="00000000">
      <w:pPr>
        <w:spacing w:line="240" w:lineRule="auto"/>
        <w:rPr>
          <w:color w:val="003260"/>
        </w:rPr>
      </w:pPr>
      <w:r>
        <w:rPr>
          <w:b/>
          <w:bCs/>
          <w:i/>
          <w:iCs/>
          <w:color w:val="003260"/>
        </w:rPr>
        <w:t xml:space="preserve">Where: </w:t>
      </w:r>
      <w:r>
        <w:rPr>
          <w:color w:val="003260"/>
        </w:rPr>
        <w:t>03 30 13 Cast-In-Place Concrete,</w:t>
      </w:r>
      <w:r>
        <w:rPr>
          <w:b/>
          <w:bCs/>
          <w:color w:val="003260"/>
        </w:rPr>
        <w:t xml:space="preserve"> </w:t>
      </w:r>
      <w:r>
        <w:rPr>
          <w:color w:val="003260"/>
        </w:rPr>
        <w:t xml:space="preserve">PART 2 – </w:t>
      </w:r>
      <w:proofErr w:type="gramStart"/>
      <w:r>
        <w:rPr>
          <w:color w:val="003260"/>
        </w:rPr>
        <w:t>PRODUCTS  2.X</w:t>
      </w:r>
      <w:proofErr w:type="gramEnd"/>
      <w:r>
        <w:rPr>
          <w:color w:val="003260"/>
        </w:rPr>
        <w:t xml:space="preserve"> Concrete Materials </w:t>
      </w:r>
    </w:p>
    <w:p w14:paraId="389CA863" w14:textId="77777777" w:rsidR="00C84BDE" w:rsidRDefault="00000000">
      <w:pPr>
        <w:spacing w:line="240" w:lineRule="auto"/>
        <w:rPr>
          <w:highlight w:val="white"/>
        </w:rPr>
      </w:pPr>
      <w:r>
        <w:rPr>
          <w:i/>
          <w:iCs/>
          <w:color w:val="003260"/>
        </w:rPr>
        <w:t xml:space="preserve">Text to Add:  </w:t>
      </w:r>
      <w:r>
        <w:rPr>
          <w:color w:val="003260"/>
        </w:rPr>
        <w:t xml:space="preserve"> </w:t>
      </w:r>
    </w:p>
    <w:p w14:paraId="6CF4AA50" w14:textId="77777777" w:rsidR="00C84BDE" w:rsidRDefault="00000000">
      <w:pPr>
        <w:spacing w:before="240" w:after="240" w:line="240" w:lineRule="auto"/>
        <w:ind w:firstLine="720"/>
        <w:rPr>
          <w:highlight w:val="white"/>
        </w:rPr>
      </w:pPr>
      <w:r>
        <w:rPr>
          <w:highlight w:val="white"/>
        </w:rPr>
        <w:t>XX. Performance Requirement:</w:t>
      </w:r>
    </w:p>
    <w:p w14:paraId="0136C2CA" w14:textId="77777777" w:rsidR="00C84BDE" w:rsidRDefault="00000000">
      <w:pPr>
        <w:numPr>
          <w:ilvl w:val="1"/>
          <w:numId w:val="7"/>
        </w:numPr>
        <w:spacing w:before="240" w:line="240" w:lineRule="auto"/>
        <w:rPr>
          <w:highlight w:val="white"/>
        </w:rPr>
      </w:pPr>
      <w:r>
        <w:rPr>
          <w:highlight w:val="white"/>
        </w:rPr>
        <w:lastRenderedPageBreak/>
        <w:t xml:space="preserve">Global Warming Potential Limit (project carbon budget): The Global Warming Potential Limit for all ready-mixed concrete furnished for the Project shall be a minimum of </w:t>
      </w:r>
      <w:r>
        <w:rPr>
          <w:color w:val="FF0000"/>
          <w:highlight w:val="white"/>
        </w:rPr>
        <w:t>20*</w:t>
      </w:r>
      <w:r>
        <w:rPr>
          <w:highlight w:val="white"/>
        </w:rPr>
        <w:t xml:space="preserve"> percent below the latest NRMCA Regional Benchmark, calculated on a volume-weighted average basis for all concrete placed on the Project.</w:t>
      </w:r>
    </w:p>
    <w:p w14:paraId="2CDB7F4C" w14:textId="77777777" w:rsidR="00C84BDE" w:rsidRDefault="00000000">
      <w:pPr>
        <w:numPr>
          <w:ilvl w:val="1"/>
          <w:numId w:val="7"/>
        </w:numPr>
        <w:spacing w:line="240" w:lineRule="auto"/>
      </w:pPr>
      <w:r>
        <w:t xml:space="preserve">Benchmark: The Benchmark shall be the </w:t>
      </w:r>
      <w:r>
        <w:rPr>
          <w:color w:val="FF0000"/>
        </w:rPr>
        <w:t xml:space="preserve">2022 NRMCA Industry-Wide** </w:t>
      </w:r>
      <w:r>
        <w:t xml:space="preserve">Environmental Product Declaration for the </w:t>
      </w:r>
      <w:r>
        <w:rPr>
          <w:color w:val="FF0000"/>
        </w:rPr>
        <w:t>&lt;Specify Region&gt;</w:t>
      </w:r>
      <w:r>
        <w:t>.</w:t>
      </w:r>
    </w:p>
    <w:p w14:paraId="7BAF5E20" w14:textId="77777777" w:rsidR="00C84BDE" w:rsidRDefault="00000000">
      <w:pPr>
        <w:numPr>
          <w:ilvl w:val="1"/>
          <w:numId w:val="7"/>
        </w:numPr>
        <w:spacing w:line="240" w:lineRule="auto"/>
        <w:rPr>
          <w:highlight w:val="white"/>
        </w:rPr>
      </w:pPr>
      <w:r>
        <w:rPr>
          <w:highlight w:val="white"/>
        </w:rPr>
        <w:t>Documentation: Provide Type III, mix-specific EPDs for all ready-mixed concrete supplied to the Project. EPDs shall be used to demonstrate compliance with the required project-level GWP reduction.</w:t>
      </w:r>
    </w:p>
    <w:p w14:paraId="11BADCF7" w14:textId="77777777" w:rsidR="00C84BDE" w:rsidRDefault="00000000">
      <w:pPr>
        <w:numPr>
          <w:ilvl w:val="1"/>
          <w:numId w:val="7"/>
        </w:numPr>
        <w:spacing w:after="240" w:line="240" w:lineRule="auto"/>
        <w:rPr>
          <w:highlight w:val="white"/>
        </w:rPr>
      </w:pPr>
      <w:r>
        <w:rPr>
          <w:highlight w:val="white"/>
        </w:rPr>
        <w:t>Alternate Compliance Path: If regional material availability prevents achieving the required Global Warming Potential Limit, propose a project-specific reduction target justified by material availability and regional conditions. The alternate target shall maintain the goal of increasing reduction levels over time and shall reference the same 2022 NRMCA Benchmark for consistency.</w:t>
      </w:r>
    </w:p>
    <w:p w14:paraId="48BB97AB" w14:textId="77777777" w:rsidR="00C84BDE" w:rsidRDefault="00000000">
      <w:pPr>
        <w:spacing w:before="240" w:after="240" w:line="240" w:lineRule="auto"/>
        <w:rPr>
          <w:color w:val="FF0000"/>
          <w:sz w:val="20"/>
          <w:szCs w:val="20"/>
          <w:highlight w:val="white"/>
        </w:rPr>
      </w:pPr>
      <w:r>
        <w:rPr>
          <w:color w:val="FF0000"/>
          <w:sz w:val="20"/>
          <w:szCs w:val="20"/>
          <w:highlight w:val="white"/>
        </w:rPr>
        <w:t xml:space="preserve">* Revise Reduction percent based on project goals. It is best practice to increase the reduction percentage over time. </w:t>
      </w:r>
    </w:p>
    <w:p w14:paraId="5FB64DD7" w14:textId="77777777" w:rsidR="00C84BDE" w:rsidRDefault="00000000">
      <w:pPr>
        <w:spacing w:before="240" w:after="240" w:line="240" w:lineRule="auto"/>
        <w:rPr>
          <w:sz w:val="20"/>
          <w:szCs w:val="20"/>
          <w:highlight w:val="white"/>
        </w:rPr>
      </w:pPr>
      <w:r>
        <w:rPr>
          <w:sz w:val="20"/>
          <w:szCs w:val="20"/>
          <w:highlight w:val="white"/>
        </w:rPr>
        <w:t xml:space="preserve">** Replace with chosen NRMCA benchmark year. See Appendix B on how to specify a region. It is recommended to use the most up to date benchmarks as of pre-construction date. See NRMCA website for the most up to date benchmark report. </w:t>
      </w:r>
      <w:hyperlink r:id="rId17">
        <w:r>
          <w:rPr>
            <w:color w:val="1155CC"/>
            <w:sz w:val="20"/>
            <w:szCs w:val="20"/>
            <w:highlight w:val="white"/>
            <w:u w:val="single"/>
          </w:rPr>
          <w:t>https://www.nrmca.org/association-resources/nrmca-surveys-benchmarking/</w:t>
        </w:r>
      </w:hyperlink>
      <w:r>
        <w:rPr>
          <w:sz w:val="20"/>
          <w:szCs w:val="20"/>
          <w:highlight w:val="white"/>
        </w:rPr>
        <w:t xml:space="preserve">   </w:t>
      </w:r>
    </w:p>
    <w:p w14:paraId="6FD51F53" w14:textId="77777777" w:rsidR="00C84BDE" w:rsidRDefault="00C84BDE">
      <w:pPr>
        <w:spacing w:before="240" w:after="240" w:line="240" w:lineRule="auto"/>
        <w:rPr>
          <w:sz w:val="20"/>
          <w:szCs w:val="20"/>
          <w:highlight w:val="white"/>
        </w:rPr>
      </w:pPr>
    </w:p>
    <w:p w14:paraId="5E1F9468" w14:textId="77777777" w:rsidR="00C84BDE" w:rsidRDefault="00000000">
      <w:pPr>
        <w:spacing w:before="240" w:after="240" w:line="240" w:lineRule="auto"/>
        <w:rPr>
          <w:color w:val="003260"/>
        </w:rPr>
      </w:pPr>
      <w:r>
        <w:rPr>
          <w:b/>
          <w:bCs/>
          <w:i/>
          <w:iCs/>
          <w:color w:val="003260"/>
          <w:highlight w:val="white"/>
        </w:rPr>
        <w:t xml:space="preserve">Where: </w:t>
      </w:r>
      <w:r>
        <w:rPr>
          <w:color w:val="003260"/>
          <w:highlight w:val="white"/>
        </w:rPr>
        <w:t>03 30 00 Cast-In-Place Concrete,</w:t>
      </w:r>
      <w:r>
        <w:rPr>
          <w:b/>
          <w:bCs/>
          <w:color w:val="003260"/>
          <w:highlight w:val="white"/>
        </w:rPr>
        <w:t xml:space="preserve"> </w:t>
      </w:r>
      <w:r>
        <w:rPr>
          <w:color w:val="003260"/>
          <w:highlight w:val="white"/>
        </w:rPr>
        <w:t>PART 2 – PRODUCTS 2.2.A Cementitious Materials</w:t>
      </w:r>
    </w:p>
    <w:p w14:paraId="7C8D5123" w14:textId="77777777" w:rsidR="00C84BDE" w:rsidRDefault="00000000">
      <w:pPr>
        <w:spacing w:line="240" w:lineRule="auto"/>
        <w:rPr>
          <w:highlight w:val="white"/>
        </w:rPr>
      </w:pPr>
      <w:r>
        <w:rPr>
          <w:i/>
          <w:iCs/>
          <w:color w:val="003260"/>
        </w:rPr>
        <w:t xml:space="preserve">Text to Add:  </w:t>
      </w:r>
      <w:r>
        <w:rPr>
          <w:color w:val="003260"/>
        </w:rPr>
        <w:t xml:space="preserve"> </w:t>
      </w:r>
    </w:p>
    <w:p w14:paraId="546EB97A" w14:textId="77777777" w:rsidR="00C84BDE" w:rsidRDefault="00000000">
      <w:pPr>
        <w:spacing w:before="240" w:after="240" w:line="240" w:lineRule="auto"/>
        <w:rPr>
          <w:highlight w:val="white"/>
        </w:rPr>
      </w:pPr>
      <w:r>
        <w:rPr>
          <w:highlight w:val="white"/>
        </w:rPr>
        <w:t xml:space="preserve">XX. Cementitious Materials </w:t>
      </w:r>
    </w:p>
    <w:p w14:paraId="36CE70A3" w14:textId="77777777" w:rsidR="00C84BDE" w:rsidRDefault="00000000">
      <w:pPr>
        <w:numPr>
          <w:ilvl w:val="1"/>
          <w:numId w:val="1"/>
        </w:numPr>
        <w:shd w:val="clear" w:color="auto" w:fill="FFFFFF"/>
        <w:spacing w:line="240" w:lineRule="auto"/>
      </w:pPr>
      <w:r>
        <w:rPr>
          <w:highlight w:val="white"/>
        </w:rPr>
        <w:t>Material Standards</w:t>
      </w:r>
    </w:p>
    <w:p w14:paraId="28C3E599" w14:textId="77777777" w:rsidR="00C84BDE" w:rsidRDefault="00000000">
      <w:pPr>
        <w:numPr>
          <w:ilvl w:val="2"/>
          <w:numId w:val="1"/>
        </w:numPr>
        <w:shd w:val="clear" w:color="auto" w:fill="FFFFFF"/>
        <w:spacing w:line="240" w:lineRule="auto"/>
      </w:pPr>
      <w:r>
        <w:rPr>
          <w:highlight w:val="white"/>
        </w:rPr>
        <w:t>Portland Cement: ASTM C150/C150M</w:t>
      </w:r>
    </w:p>
    <w:p w14:paraId="7E4BE3E3" w14:textId="77777777" w:rsidR="00C84BDE" w:rsidRDefault="00000000">
      <w:pPr>
        <w:numPr>
          <w:ilvl w:val="2"/>
          <w:numId w:val="1"/>
        </w:numPr>
        <w:shd w:val="clear" w:color="auto" w:fill="FFFFFF"/>
        <w:spacing w:line="240" w:lineRule="auto"/>
      </w:pPr>
      <w:r>
        <w:rPr>
          <w:highlight w:val="white"/>
        </w:rPr>
        <w:t>Blended Hydraulic Cement: ASTM C595/C595</w:t>
      </w:r>
    </w:p>
    <w:p w14:paraId="40727C58" w14:textId="77777777" w:rsidR="00C84BDE" w:rsidRDefault="00000000">
      <w:pPr>
        <w:numPr>
          <w:ilvl w:val="2"/>
          <w:numId w:val="1"/>
        </w:numPr>
        <w:shd w:val="clear" w:color="auto" w:fill="FFFFFF"/>
        <w:spacing w:line="240" w:lineRule="auto"/>
      </w:pPr>
      <w:r>
        <w:rPr>
          <w:highlight w:val="white"/>
        </w:rPr>
        <w:t>Raw or Calcined Natural Pozzolan: ASTM C618, Class N or ASTM C1945</w:t>
      </w:r>
    </w:p>
    <w:p w14:paraId="0318FFA2" w14:textId="77777777" w:rsidR="00C84BDE" w:rsidRDefault="00000000">
      <w:pPr>
        <w:numPr>
          <w:ilvl w:val="2"/>
          <w:numId w:val="1"/>
        </w:numPr>
        <w:shd w:val="clear" w:color="auto" w:fill="FFFFFF"/>
        <w:spacing w:line="240" w:lineRule="auto"/>
      </w:pPr>
      <w:r>
        <w:rPr>
          <w:highlight w:val="white"/>
        </w:rPr>
        <w:t>Ground Glass Pozzolans: ASTM C1866</w:t>
      </w:r>
    </w:p>
    <w:p w14:paraId="71139E26" w14:textId="77777777" w:rsidR="00C84BDE" w:rsidRDefault="00000000">
      <w:pPr>
        <w:numPr>
          <w:ilvl w:val="2"/>
          <w:numId w:val="1"/>
        </w:numPr>
        <w:shd w:val="clear" w:color="auto" w:fill="FFFFFF"/>
        <w:spacing w:line="240" w:lineRule="auto"/>
      </w:pPr>
      <w:r>
        <w:rPr>
          <w:highlight w:val="white"/>
        </w:rPr>
        <w:t>Slag Cement: ASTM C989/C989M</w:t>
      </w:r>
    </w:p>
    <w:p w14:paraId="18A70FC5" w14:textId="77777777" w:rsidR="00C84BDE" w:rsidRDefault="00000000">
      <w:pPr>
        <w:numPr>
          <w:ilvl w:val="2"/>
          <w:numId w:val="1"/>
        </w:numPr>
        <w:shd w:val="clear" w:color="auto" w:fill="FFFFFF"/>
        <w:spacing w:line="240" w:lineRule="auto"/>
      </w:pPr>
      <w:r>
        <w:rPr>
          <w:highlight w:val="white"/>
        </w:rPr>
        <w:t>Silica Fume: ASTM C1240, amorphous silica.</w:t>
      </w:r>
    </w:p>
    <w:p w14:paraId="5C14BBA0" w14:textId="77777777" w:rsidR="00C84BDE" w:rsidRDefault="00000000">
      <w:pPr>
        <w:numPr>
          <w:ilvl w:val="2"/>
          <w:numId w:val="1"/>
        </w:numPr>
        <w:shd w:val="clear" w:color="auto" w:fill="FFFFFF"/>
        <w:spacing w:line="240" w:lineRule="auto"/>
      </w:pPr>
      <w:r>
        <w:rPr>
          <w:highlight w:val="white"/>
        </w:rPr>
        <w:t xml:space="preserve">Coal Ash and Raw or Calcined Natural Pozzolan for Use in </w:t>
      </w:r>
      <w:proofErr w:type="spellStart"/>
      <w:r>
        <w:rPr>
          <w:highlight w:val="white"/>
        </w:rPr>
        <w:t>ConcreteAsh</w:t>
      </w:r>
      <w:proofErr w:type="spellEnd"/>
      <w:r>
        <w:rPr>
          <w:highlight w:val="white"/>
        </w:rPr>
        <w:t>: ASTM C618, Class C or F.</w:t>
      </w:r>
    </w:p>
    <w:p w14:paraId="226ED8C5" w14:textId="77777777" w:rsidR="00C84BDE" w:rsidRDefault="00000000">
      <w:pPr>
        <w:numPr>
          <w:ilvl w:val="2"/>
          <w:numId w:val="1"/>
        </w:numPr>
        <w:shd w:val="clear" w:color="auto" w:fill="FFFFFF"/>
        <w:spacing w:line="240" w:lineRule="auto"/>
      </w:pPr>
      <w:r>
        <w:rPr>
          <w:highlight w:val="white"/>
        </w:rPr>
        <w:t>Supplementary Cementitious Materials (SCMs): ASTM C1912</w:t>
      </w:r>
    </w:p>
    <w:p w14:paraId="117EC9C6" w14:textId="77777777" w:rsidR="00C84BDE" w:rsidRDefault="00000000">
      <w:pPr>
        <w:numPr>
          <w:ilvl w:val="2"/>
          <w:numId w:val="1"/>
        </w:numPr>
        <w:shd w:val="clear" w:color="auto" w:fill="FFFFFF"/>
        <w:spacing w:line="240" w:lineRule="auto"/>
      </w:pPr>
      <w:r>
        <w:t>Blended Supplementary Cementitious Materials: ASTM C1697</w:t>
      </w:r>
    </w:p>
    <w:p w14:paraId="480F59FD" w14:textId="77777777" w:rsidR="00C84BDE" w:rsidRDefault="00000000">
      <w:pPr>
        <w:numPr>
          <w:ilvl w:val="2"/>
          <w:numId w:val="1"/>
        </w:numPr>
        <w:shd w:val="clear" w:color="auto" w:fill="FFFFFF"/>
        <w:spacing w:line="240" w:lineRule="auto"/>
      </w:pPr>
      <w:r>
        <w:t>Hydraulic Cement: ASTM C1157 cements</w:t>
      </w:r>
    </w:p>
    <w:p w14:paraId="0FFC2D6F" w14:textId="77777777" w:rsidR="00C84BDE" w:rsidRDefault="00000000">
      <w:pPr>
        <w:numPr>
          <w:ilvl w:val="1"/>
          <w:numId w:val="1"/>
        </w:numPr>
        <w:shd w:val="clear" w:color="auto" w:fill="FFFFFF"/>
        <w:spacing w:line="240" w:lineRule="auto"/>
        <w:rPr>
          <w:highlight w:val="white"/>
        </w:rPr>
      </w:pPr>
      <w:r>
        <w:rPr>
          <w:highlight w:val="white"/>
        </w:rPr>
        <w:t>Technologies</w:t>
      </w:r>
    </w:p>
    <w:p w14:paraId="5867ABBA" w14:textId="77777777" w:rsidR="00C84BDE" w:rsidRDefault="00000000">
      <w:pPr>
        <w:numPr>
          <w:ilvl w:val="2"/>
          <w:numId w:val="1"/>
        </w:numPr>
        <w:shd w:val="clear" w:color="auto" w:fill="FFFFFF"/>
        <w:spacing w:line="240" w:lineRule="auto"/>
      </w:pPr>
      <w:proofErr w:type="gramStart"/>
      <w:r>
        <w:rPr>
          <w:highlight w:val="white"/>
        </w:rPr>
        <w:t>In order to</w:t>
      </w:r>
      <w:proofErr w:type="gramEnd"/>
      <w:r>
        <w:rPr>
          <w:highlight w:val="white"/>
        </w:rPr>
        <w:t xml:space="preserve"> support industry in scaling-up the availability of lower carbon concrete, the contractor is encouraged to explore and implement the following technologies where possible (this is not an exhaustive list as newer, viable technologies emerge): </w:t>
      </w:r>
    </w:p>
    <w:p w14:paraId="1C33E573" w14:textId="77777777" w:rsidR="00C84BDE" w:rsidRDefault="00000000">
      <w:pPr>
        <w:numPr>
          <w:ilvl w:val="3"/>
          <w:numId w:val="1"/>
        </w:numPr>
        <w:shd w:val="clear" w:color="auto" w:fill="FFFFFF"/>
        <w:spacing w:line="240" w:lineRule="auto"/>
        <w:rPr>
          <w:highlight w:val="white"/>
        </w:rPr>
      </w:pPr>
      <w:r>
        <w:rPr>
          <w:highlight w:val="white"/>
        </w:rPr>
        <w:t>Calcined clays</w:t>
      </w:r>
    </w:p>
    <w:p w14:paraId="0DF62F51" w14:textId="77777777" w:rsidR="00C84BDE" w:rsidRDefault="00000000">
      <w:pPr>
        <w:numPr>
          <w:ilvl w:val="3"/>
          <w:numId w:val="1"/>
        </w:numPr>
        <w:shd w:val="clear" w:color="auto" w:fill="FFFFFF"/>
        <w:spacing w:line="240" w:lineRule="auto"/>
        <w:rPr>
          <w:highlight w:val="white"/>
        </w:rPr>
      </w:pPr>
      <w:r>
        <w:rPr>
          <w:highlight w:val="white"/>
        </w:rPr>
        <w:t>Electric calcination kilns</w:t>
      </w:r>
    </w:p>
    <w:p w14:paraId="3881F54B" w14:textId="77777777" w:rsidR="00C84BDE" w:rsidRDefault="00000000">
      <w:pPr>
        <w:numPr>
          <w:ilvl w:val="3"/>
          <w:numId w:val="1"/>
        </w:numPr>
        <w:shd w:val="clear" w:color="auto" w:fill="FFFFFF"/>
        <w:spacing w:line="240" w:lineRule="auto"/>
        <w:rPr>
          <w:highlight w:val="white"/>
        </w:rPr>
      </w:pPr>
      <w:r>
        <w:rPr>
          <w:highlight w:val="white"/>
        </w:rPr>
        <w:lastRenderedPageBreak/>
        <w:t>Natural pozzolans</w:t>
      </w:r>
    </w:p>
    <w:p w14:paraId="6CAC00EE" w14:textId="77777777" w:rsidR="00C84BDE" w:rsidRDefault="00000000">
      <w:pPr>
        <w:numPr>
          <w:ilvl w:val="3"/>
          <w:numId w:val="1"/>
        </w:numPr>
        <w:shd w:val="clear" w:color="auto" w:fill="FFFFFF"/>
        <w:spacing w:line="240" w:lineRule="auto"/>
        <w:rPr>
          <w:highlight w:val="white"/>
        </w:rPr>
      </w:pPr>
      <w:r>
        <w:rPr>
          <w:highlight w:val="white"/>
        </w:rPr>
        <w:t>Clinker-equivalent from non-carbonate minerals</w:t>
      </w:r>
    </w:p>
    <w:p w14:paraId="1DAC9DA1" w14:textId="77777777" w:rsidR="00C84BDE" w:rsidRDefault="00000000">
      <w:pPr>
        <w:numPr>
          <w:ilvl w:val="3"/>
          <w:numId w:val="1"/>
        </w:numPr>
        <w:shd w:val="clear" w:color="auto" w:fill="FFFFFF"/>
        <w:spacing w:line="240" w:lineRule="auto"/>
        <w:rPr>
          <w:highlight w:val="white"/>
        </w:rPr>
      </w:pPr>
      <w:r>
        <w:rPr>
          <w:highlight w:val="white"/>
        </w:rPr>
        <w:t>Lime from non-carbonate minerals</w:t>
      </w:r>
    </w:p>
    <w:p w14:paraId="0227E403" w14:textId="77777777" w:rsidR="00C84BDE" w:rsidRDefault="00000000">
      <w:pPr>
        <w:numPr>
          <w:ilvl w:val="3"/>
          <w:numId w:val="1"/>
        </w:numPr>
        <w:shd w:val="clear" w:color="auto" w:fill="FFFFFF"/>
        <w:spacing w:line="240" w:lineRule="auto"/>
        <w:rPr>
          <w:highlight w:val="white"/>
        </w:rPr>
      </w:pPr>
      <w:r>
        <w:rPr>
          <w:highlight w:val="white"/>
        </w:rPr>
        <w:t>Recycled cement paste from demolished concrete</w:t>
      </w:r>
    </w:p>
    <w:p w14:paraId="4F62F53F" w14:textId="77777777" w:rsidR="00C84BDE" w:rsidRDefault="00000000">
      <w:pPr>
        <w:numPr>
          <w:ilvl w:val="3"/>
          <w:numId w:val="1"/>
        </w:numPr>
        <w:shd w:val="clear" w:color="auto" w:fill="FFFFFF"/>
        <w:spacing w:line="240" w:lineRule="auto"/>
        <w:rPr>
          <w:highlight w:val="white"/>
        </w:rPr>
      </w:pPr>
      <w:r>
        <w:rPr>
          <w:highlight w:val="white"/>
        </w:rPr>
        <w:t>Coal Ash recovered from waste stockpiles</w:t>
      </w:r>
    </w:p>
    <w:p w14:paraId="22674789" w14:textId="77777777" w:rsidR="00C84BDE" w:rsidRDefault="00000000">
      <w:pPr>
        <w:numPr>
          <w:ilvl w:val="3"/>
          <w:numId w:val="1"/>
        </w:numPr>
        <w:shd w:val="clear" w:color="auto" w:fill="FFFFFF"/>
        <w:spacing w:line="240" w:lineRule="auto"/>
        <w:rPr>
          <w:highlight w:val="white"/>
        </w:rPr>
      </w:pPr>
      <w:r>
        <w:rPr>
          <w:highlight w:val="white"/>
        </w:rPr>
        <w:t>Vitrified silicate minerals</w:t>
      </w:r>
    </w:p>
    <w:p w14:paraId="6F300E7C" w14:textId="77777777" w:rsidR="00C84BDE" w:rsidRDefault="00000000">
      <w:pPr>
        <w:numPr>
          <w:ilvl w:val="3"/>
          <w:numId w:val="1"/>
        </w:numPr>
        <w:shd w:val="clear" w:color="auto" w:fill="FFFFFF"/>
        <w:spacing w:line="240" w:lineRule="auto"/>
        <w:rPr>
          <w:highlight w:val="white"/>
        </w:rPr>
      </w:pPr>
      <w:r>
        <w:rPr>
          <w:highlight w:val="white"/>
        </w:rPr>
        <w:t>Clinker produced from biogenic calcium carbonate</w:t>
      </w:r>
    </w:p>
    <w:p w14:paraId="21A8A256" w14:textId="77777777" w:rsidR="00C84BDE" w:rsidRDefault="00000000">
      <w:pPr>
        <w:numPr>
          <w:ilvl w:val="3"/>
          <w:numId w:val="1"/>
        </w:numPr>
        <w:shd w:val="clear" w:color="auto" w:fill="FFFFFF"/>
        <w:spacing w:line="240" w:lineRule="auto"/>
        <w:rPr>
          <w:highlight w:val="white"/>
        </w:rPr>
      </w:pPr>
      <w:r>
        <w:rPr>
          <w:highlight w:val="white"/>
        </w:rPr>
        <w:t>Pozzolanic products of CO₂ mineralization</w:t>
      </w:r>
    </w:p>
    <w:p w14:paraId="5D68774F" w14:textId="77777777" w:rsidR="00C84BDE" w:rsidRDefault="00000000">
      <w:pPr>
        <w:numPr>
          <w:ilvl w:val="3"/>
          <w:numId w:val="1"/>
        </w:numPr>
        <w:shd w:val="clear" w:color="auto" w:fill="FFFFFF"/>
        <w:spacing w:line="240" w:lineRule="auto"/>
        <w:rPr>
          <w:highlight w:val="white"/>
        </w:rPr>
      </w:pPr>
      <w:r>
        <w:rPr>
          <w:highlight w:val="white"/>
        </w:rPr>
        <w:t>Calcium carbonate products of CO₂ mineralization</w:t>
      </w:r>
    </w:p>
    <w:p w14:paraId="0BB60923" w14:textId="77777777" w:rsidR="00C84BDE" w:rsidRDefault="00000000">
      <w:pPr>
        <w:numPr>
          <w:ilvl w:val="3"/>
          <w:numId w:val="1"/>
        </w:numPr>
        <w:shd w:val="clear" w:color="auto" w:fill="FFFFFF"/>
        <w:spacing w:line="240" w:lineRule="auto"/>
        <w:rPr>
          <w:highlight w:val="white"/>
        </w:rPr>
      </w:pPr>
      <w:r>
        <w:rPr>
          <w:highlight w:val="white"/>
        </w:rPr>
        <w:t>Inert fillers containing biogenic carbon</w:t>
      </w:r>
    </w:p>
    <w:p w14:paraId="61894BB8" w14:textId="77777777" w:rsidR="00C84BDE" w:rsidRDefault="00000000">
      <w:pPr>
        <w:numPr>
          <w:ilvl w:val="3"/>
          <w:numId w:val="1"/>
        </w:numPr>
        <w:shd w:val="clear" w:color="auto" w:fill="FFFFFF"/>
        <w:spacing w:line="240" w:lineRule="auto"/>
        <w:rPr>
          <w:highlight w:val="white"/>
        </w:rPr>
      </w:pPr>
      <w:r>
        <w:rPr>
          <w:highlight w:val="white"/>
        </w:rPr>
        <w:t>Ground Glass Pozzolans</w:t>
      </w:r>
    </w:p>
    <w:p w14:paraId="6B2AC109" w14:textId="77777777" w:rsidR="00C84BDE" w:rsidRDefault="00000000">
      <w:pPr>
        <w:numPr>
          <w:ilvl w:val="3"/>
          <w:numId w:val="1"/>
        </w:numPr>
        <w:shd w:val="clear" w:color="auto" w:fill="FFFFFF"/>
        <w:spacing w:line="240" w:lineRule="auto"/>
        <w:rPr>
          <w:highlight w:val="white"/>
        </w:rPr>
      </w:pPr>
      <w:r>
        <w:rPr>
          <w:highlight w:val="white"/>
        </w:rPr>
        <w:t>Pozzolanic vegetable ashes</w:t>
      </w:r>
    </w:p>
    <w:p w14:paraId="623C6563" w14:textId="77777777" w:rsidR="00C84BDE" w:rsidRDefault="00C84BDE">
      <w:pPr>
        <w:spacing w:before="240" w:after="240" w:line="240" w:lineRule="auto"/>
        <w:rPr>
          <w:sz w:val="20"/>
          <w:szCs w:val="20"/>
          <w:highlight w:val="white"/>
        </w:rPr>
      </w:pPr>
    </w:p>
    <w:p w14:paraId="420A6F31" w14:textId="77777777" w:rsidR="00C84BDE" w:rsidRDefault="00C84BDE">
      <w:pPr>
        <w:spacing w:before="240" w:after="240" w:line="240" w:lineRule="auto"/>
        <w:rPr>
          <w:sz w:val="20"/>
          <w:szCs w:val="20"/>
          <w:highlight w:val="white"/>
        </w:rPr>
      </w:pPr>
    </w:p>
    <w:p w14:paraId="255877AE" w14:textId="77777777" w:rsidR="00C84BDE" w:rsidRDefault="00C84BDE">
      <w:pPr>
        <w:spacing w:before="240" w:after="240" w:line="240" w:lineRule="auto"/>
        <w:rPr>
          <w:sz w:val="20"/>
          <w:szCs w:val="20"/>
          <w:highlight w:val="white"/>
        </w:rPr>
      </w:pPr>
    </w:p>
    <w:p w14:paraId="4DF40F9F" w14:textId="77777777" w:rsidR="00C84BDE" w:rsidRDefault="00C84BDE">
      <w:pPr>
        <w:spacing w:before="240" w:after="240" w:line="240" w:lineRule="auto"/>
        <w:rPr>
          <w:sz w:val="20"/>
          <w:szCs w:val="20"/>
          <w:highlight w:val="white"/>
        </w:rPr>
      </w:pPr>
    </w:p>
    <w:p w14:paraId="2708368E" w14:textId="77777777" w:rsidR="00C84BDE" w:rsidRDefault="00C84BDE">
      <w:pPr>
        <w:spacing w:before="240" w:after="240" w:line="240" w:lineRule="auto"/>
        <w:rPr>
          <w:sz w:val="20"/>
          <w:szCs w:val="20"/>
          <w:highlight w:val="white"/>
        </w:rPr>
      </w:pPr>
    </w:p>
    <w:p w14:paraId="0121BFBB" w14:textId="77777777" w:rsidR="00C84BDE" w:rsidRDefault="00C84BDE">
      <w:pPr>
        <w:spacing w:before="240" w:after="240" w:line="240" w:lineRule="auto"/>
        <w:rPr>
          <w:sz w:val="20"/>
          <w:szCs w:val="20"/>
          <w:highlight w:val="white"/>
        </w:rPr>
      </w:pPr>
    </w:p>
    <w:p w14:paraId="06C509C2" w14:textId="77777777" w:rsidR="00C84BDE" w:rsidRDefault="00C84BDE">
      <w:pPr>
        <w:spacing w:before="240" w:after="240" w:line="240" w:lineRule="auto"/>
        <w:rPr>
          <w:sz w:val="20"/>
          <w:szCs w:val="20"/>
          <w:highlight w:val="white"/>
        </w:rPr>
      </w:pPr>
    </w:p>
    <w:p w14:paraId="5013FA05" w14:textId="77777777" w:rsidR="00C84BDE" w:rsidRDefault="00C84BDE">
      <w:pPr>
        <w:spacing w:before="240" w:after="240" w:line="240" w:lineRule="auto"/>
        <w:rPr>
          <w:sz w:val="20"/>
          <w:szCs w:val="20"/>
          <w:highlight w:val="white"/>
        </w:rPr>
      </w:pPr>
    </w:p>
    <w:p w14:paraId="296B6D0B" w14:textId="77777777" w:rsidR="00C84BDE" w:rsidRDefault="00C84BDE">
      <w:pPr>
        <w:spacing w:before="240" w:after="240" w:line="240" w:lineRule="auto"/>
        <w:rPr>
          <w:sz w:val="20"/>
          <w:szCs w:val="20"/>
          <w:highlight w:val="white"/>
        </w:rPr>
      </w:pPr>
    </w:p>
    <w:p w14:paraId="19430B5A" w14:textId="77777777" w:rsidR="00C84BDE" w:rsidRDefault="00C84BDE">
      <w:pPr>
        <w:spacing w:before="240" w:after="240" w:line="240" w:lineRule="auto"/>
        <w:rPr>
          <w:sz w:val="20"/>
          <w:szCs w:val="20"/>
          <w:highlight w:val="white"/>
        </w:rPr>
      </w:pPr>
    </w:p>
    <w:p w14:paraId="3C1732B1" w14:textId="77777777" w:rsidR="00C84BDE" w:rsidRDefault="00C84BDE">
      <w:pPr>
        <w:spacing w:before="240" w:after="240" w:line="240" w:lineRule="auto"/>
        <w:rPr>
          <w:sz w:val="20"/>
          <w:szCs w:val="20"/>
          <w:highlight w:val="white"/>
        </w:rPr>
      </w:pPr>
    </w:p>
    <w:p w14:paraId="61009694" w14:textId="77777777" w:rsidR="00C84BDE" w:rsidRDefault="00C84BDE">
      <w:pPr>
        <w:spacing w:before="240" w:after="240" w:line="240" w:lineRule="auto"/>
        <w:rPr>
          <w:sz w:val="20"/>
          <w:szCs w:val="20"/>
          <w:highlight w:val="white"/>
        </w:rPr>
      </w:pPr>
    </w:p>
    <w:p w14:paraId="6E9D8348" w14:textId="77777777" w:rsidR="00C84BDE" w:rsidRDefault="00C84BDE">
      <w:pPr>
        <w:spacing w:before="240" w:after="240" w:line="240" w:lineRule="auto"/>
        <w:rPr>
          <w:sz w:val="20"/>
          <w:szCs w:val="20"/>
          <w:highlight w:val="white"/>
        </w:rPr>
      </w:pPr>
    </w:p>
    <w:p w14:paraId="2BC240FE" w14:textId="77777777" w:rsidR="00C84BDE" w:rsidRDefault="00C84BDE">
      <w:pPr>
        <w:spacing w:before="240" w:after="240" w:line="240" w:lineRule="auto"/>
        <w:rPr>
          <w:sz w:val="20"/>
          <w:szCs w:val="20"/>
          <w:highlight w:val="white"/>
        </w:rPr>
      </w:pPr>
    </w:p>
    <w:p w14:paraId="56441009" w14:textId="77777777" w:rsidR="00C84BDE" w:rsidRDefault="00C84BDE">
      <w:pPr>
        <w:spacing w:before="240" w:after="240" w:line="240" w:lineRule="auto"/>
        <w:rPr>
          <w:sz w:val="20"/>
          <w:szCs w:val="20"/>
          <w:highlight w:val="white"/>
        </w:rPr>
      </w:pPr>
    </w:p>
    <w:p w14:paraId="22B344B5" w14:textId="77777777" w:rsidR="00D810A9" w:rsidRDefault="00D810A9">
      <w:pPr>
        <w:rPr>
          <w:sz w:val="40"/>
          <w:szCs w:val="40"/>
        </w:rPr>
      </w:pPr>
      <w:bookmarkStart w:id="5" w:name="_p5oyyva29jh2" w:colFirst="0" w:colLast="0"/>
      <w:bookmarkEnd w:id="5"/>
      <w:r>
        <w:br w:type="page"/>
      </w:r>
    </w:p>
    <w:p w14:paraId="0C281937" w14:textId="7347C090" w:rsidR="00C84BDE" w:rsidRDefault="00000000">
      <w:pPr>
        <w:pStyle w:val="Heading1"/>
        <w:keepNext w:val="0"/>
        <w:keepLines w:val="0"/>
        <w:spacing w:after="80" w:line="240" w:lineRule="auto"/>
        <w:rPr>
          <w:i/>
          <w:iCs/>
          <w:color w:val="FF0000"/>
          <w:highlight w:val="white"/>
        </w:rPr>
      </w:pPr>
      <w:r>
        <w:lastRenderedPageBreak/>
        <w:t>Appendix</w:t>
      </w:r>
    </w:p>
    <w:p w14:paraId="795C14B0" w14:textId="77777777" w:rsidR="00C84BDE" w:rsidRDefault="00000000">
      <w:pPr>
        <w:spacing w:before="240" w:after="240" w:line="240" w:lineRule="auto"/>
        <w:rPr>
          <w:b/>
          <w:bCs/>
          <w:sz w:val="24"/>
          <w:szCs w:val="24"/>
        </w:rPr>
      </w:pPr>
      <w:r>
        <w:rPr>
          <w:b/>
          <w:bCs/>
          <w:sz w:val="24"/>
          <w:szCs w:val="24"/>
        </w:rPr>
        <w:t>Appendix A: Embodied Carbon Benchmarks</w:t>
      </w:r>
    </w:p>
    <w:p w14:paraId="5C92AF9A" w14:textId="77777777" w:rsidR="00C84BDE" w:rsidRDefault="00000000">
      <w:pPr>
        <w:spacing w:before="240" w:after="240" w:line="240" w:lineRule="auto"/>
        <w:rPr>
          <w:i/>
          <w:iCs/>
          <w:sz w:val="24"/>
          <w:szCs w:val="24"/>
        </w:rPr>
      </w:pPr>
      <w:r>
        <w:rPr>
          <w:i/>
          <w:iCs/>
          <w:sz w:val="24"/>
          <w:szCs w:val="24"/>
        </w:rPr>
        <w:t>What is a Concrete Embodied Carbon Benchmark?</w:t>
      </w:r>
    </w:p>
    <w:p w14:paraId="026796F8" w14:textId="77777777" w:rsidR="00C84BDE" w:rsidRDefault="00000000">
      <w:pPr>
        <w:spacing w:before="240" w:after="240" w:line="240" w:lineRule="auto"/>
      </w:pPr>
      <w:r>
        <w:t xml:space="preserve">A concrete embodied carbon benchmark, also known as a “baseline,” is a reference value representing the typical Global Warming Potential (GWP) of a concrete mix. Benchmarks are not intended to represent the lowest-carbon concrete available in the market. Instead, they provide a consistent reference point from which reductions can be measured. </w:t>
      </w:r>
    </w:p>
    <w:p w14:paraId="5B174A69" w14:textId="77777777" w:rsidR="00C84BDE" w:rsidRDefault="00000000">
      <w:pPr>
        <w:spacing w:before="240" w:after="240" w:line="240" w:lineRule="auto"/>
      </w:pPr>
      <w:r>
        <w:t xml:space="preserve">Benchmark GWP values represent the cradle-to-gate (A1-A3) stages of concrete embodied carbon (raw material extraction and processing (A1), transportation of materials to the concrete plant (A2), and concrete manufacturing (A3)). </w:t>
      </w:r>
    </w:p>
    <w:p w14:paraId="278E7F55" w14:textId="77777777" w:rsidR="00C84BDE" w:rsidRDefault="00000000">
      <w:pPr>
        <w:spacing w:before="240" w:after="240" w:line="240" w:lineRule="auto"/>
        <w:rPr>
          <w:i/>
          <w:iCs/>
          <w:sz w:val="24"/>
          <w:szCs w:val="24"/>
        </w:rPr>
      </w:pPr>
      <w:r>
        <w:rPr>
          <w:i/>
          <w:iCs/>
          <w:sz w:val="24"/>
          <w:szCs w:val="24"/>
        </w:rPr>
        <w:t>National Ready Mixed Concrete Association (NRMCA)</w:t>
      </w:r>
    </w:p>
    <w:p w14:paraId="20B79A8D" w14:textId="77777777" w:rsidR="00C84BDE" w:rsidRDefault="00000000">
      <w:pPr>
        <w:spacing w:before="240" w:after="240" w:line="240" w:lineRule="auto"/>
      </w:pPr>
      <w:r>
        <w:t xml:space="preserve">The National Ready Mixed Concrete Association (NRMCA) GWP benchmarks are specifically developed for ready-mix concrete produced in North America. They are industry-average benchmarks derived from a large dataset of Environmental Product Declarations (EPDs) and organized by both geographic region and compressive strength class. </w:t>
      </w:r>
    </w:p>
    <w:p w14:paraId="3EB0CF51" w14:textId="77777777" w:rsidR="00C84BDE" w:rsidRDefault="00000000">
      <w:pPr>
        <w:spacing w:before="240" w:after="240" w:line="240" w:lineRule="auto"/>
      </w:pPr>
      <w:r>
        <w:t xml:space="preserve">NRMCA defines eight U.S. production regions, reflecting differences in materials, energy sources, and production practices that influence embodied carbon. Benchmarks are provided for discrete compressive strengths (e.g., 2500, 3000, 4000, up to 8000 psi), recognizing that higher-strength mixes generally require more cement and therefore have higher GWP. </w:t>
      </w:r>
    </w:p>
    <w:p w14:paraId="200E23D4" w14:textId="77777777" w:rsidR="00C84BDE" w:rsidRDefault="00000000">
      <w:pPr>
        <w:spacing w:before="240" w:after="240" w:line="240" w:lineRule="auto"/>
      </w:pPr>
      <w:r>
        <w:t>These benchmarks represent the industry-average GWP for each region-strength combination and are commonly used as reference points for setting project-specific GWP limits, comparing mix performance, and calculating percent reductions in embodied carbon.</w:t>
      </w:r>
    </w:p>
    <w:p w14:paraId="598147D8" w14:textId="77777777" w:rsidR="00C84BDE" w:rsidRDefault="00000000">
      <w:pPr>
        <w:spacing w:before="240" w:after="240" w:line="240" w:lineRule="auto"/>
        <w:rPr>
          <w:i/>
          <w:iCs/>
          <w:sz w:val="24"/>
          <w:szCs w:val="24"/>
        </w:rPr>
      </w:pPr>
      <w:r>
        <w:rPr>
          <w:i/>
          <w:iCs/>
          <w:sz w:val="24"/>
          <w:szCs w:val="24"/>
        </w:rPr>
        <w:t>Carbon Leadership Forum (CLF)</w:t>
      </w:r>
    </w:p>
    <w:p w14:paraId="4FADFC6A" w14:textId="77777777" w:rsidR="00C84BDE" w:rsidRDefault="00000000">
      <w:pPr>
        <w:spacing w:before="240" w:after="240" w:line="240" w:lineRule="auto"/>
      </w:pPr>
      <w:r>
        <w:t xml:space="preserve">The Carbon Leadership Forum (CLF) is a research organization focused on reducing embodied carbon in buildings and infrastructure. CLF uses regional NRMCA EPD data and other industry datasets to develop standardized embodied carbon baselines that can be used by owners, designers, and contractors. </w:t>
      </w:r>
    </w:p>
    <w:p w14:paraId="60B94B44" w14:textId="77777777" w:rsidR="00C84BDE" w:rsidRDefault="00000000">
      <w:pPr>
        <w:spacing w:before="240" w:after="240" w:line="240" w:lineRule="auto"/>
        <w:rPr>
          <w:b/>
          <w:bCs/>
          <w:sz w:val="24"/>
          <w:szCs w:val="24"/>
        </w:rPr>
      </w:pPr>
      <w:r>
        <w:rPr>
          <w:b/>
          <w:bCs/>
          <w:sz w:val="24"/>
          <w:szCs w:val="24"/>
        </w:rPr>
        <w:t>Appendix B: NRMCA Regional Benchmarks, 2022 Example</w:t>
      </w:r>
    </w:p>
    <w:p w14:paraId="3F896AF6" w14:textId="77777777" w:rsidR="00C84BDE" w:rsidRDefault="00000000">
      <w:pPr>
        <w:spacing w:before="240" w:after="240" w:line="240" w:lineRule="auto"/>
      </w:pPr>
      <w:r>
        <w:t>Concrete is a highly localized material, and its embodied carbon can vary significantly by region due to differences in cement manufacturing, availability of supplementary cementitious materials (SCMs), aggregate sourcing, transportation distances, and local construction practices. As a result, a national average may not accurately reflect what is achievable in a specific market.</w:t>
      </w:r>
    </w:p>
    <w:p w14:paraId="15D9317E" w14:textId="77777777" w:rsidR="00C84BDE" w:rsidRDefault="00000000">
      <w:pPr>
        <w:spacing w:before="240" w:after="240" w:line="240" w:lineRule="auto"/>
      </w:pPr>
      <w:r>
        <w:t>Using regional baselines creates a more representative benchmark of local industry performance, allowing project teams to set embodied carbon reduction targets that are both ambitious and achievable. Regional benchmarks also enable more meaningful comparisons between projects and help avoid unintentionally penalizing regions with limited access to lower-carbon materials or rewarding regions where such materials are already widely available.</w:t>
      </w:r>
    </w:p>
    <w:p w14:paraId="484C653F" w14:textId="77777777" w:rsidR="00C84BDE" w:rsidRDefault="00000000">
      <w:pPr>
        <w:spacing w:before="240" w:after="240" w:line="240" w:lineRule="auto"/>
      </w:pPr>
      <w:r>
        <w:lastRenderedPageBreak/>
        <w:t>The tables below outline the 2022 NRMCA GWP Benchmarks by region. The A1-A3 GWP Benchmark value is selected based on the following information:</w:t>
      </w:r>
    </w:p>
    <w:p w14:paraId="35D4FDC0" w14:textId="77777777" w:rsidR="00C84BDE" w:rsidRDefault="00000000">
      <w:pPr>
        <w:numPr>
          <w:ilvl w:val="0"/>
          <w:numId w:val="3"/>
        </w:numPr>
        <w:spacing w:before="240" w:line="240" w:lineRule="auto"/>
      </w:pPr>
      <w:r>
        <w:t xml:space="preserve">Region where the concrete is </w:t>
      </w:r>
      <w:r>
        <w:rPr>
          <w:b/>
          <w:bCs/>
        </w:rPr>
        <w:t>manufactured</w:t>
      </w:r>
      <w:r>
        <w:t xml:space="preserve"> (not where it is poured)</w:t>
      </w:r>
    </w:p>
    <w:p w14:paraId="47177CC0" w14:textId="77777777" w:rsidR="00C84BDE" w:rsidRDefault="00000000">
      <w:pPr>
        <w:numPr>
          <w:ilvl w:val="0"/>
          <w:numId w:val="3"/>
        </w:numPr>
        <w:spacing w:line="240" w:lineRule="auto"/>
      </w:pPr>
      <w:r>
        <w:t>Specified Strength (</w:t>
      </w:r>
      <w:proofErr w:type="spellStart"/>
      <w:r>
        <w:t>f’c</w:t>
      </w:r>
      <w:proofErr w:type="spellEnd"/>
      <w:r>
        <w:t>) of the concrete mix in psi @28 days</w:t>
      </w:r>
    </w:p>
    <w:p w14:paraId="6B19AEF5" w14:textId="77777777" w:rsidR="00C84BDE" w:rsidRDefault="00000000">
      <w:pPr>
        <w:numPr>
          <w:ilvl w:val="0"/>
          <w:numId w:val="3"/>
        </w:numPr>
        <w:spacing w:line="240" w:lineRule="auto"/>
      </w:pPr>
      <w:r>
        <w:t xml:space="preserve">Whether it is a </w:t>
      </w:r>
      <w:proofErr w:type="spellStart"/>
      <w:r>
        <w:t>Normalweight</w:t>
      </w:r>
      <w:proofErr w:type="spellEnd"/>
      <w:r>
        <w:t xml:space="preserve"> or Lightweight mix</w:t>
      </w:r>
    </w:p>
    <w:p w14:paraId="5359EBB5" w14:textId="77777777" w:rsidR="00C84BDE" w:rsidRDefault="00000000">
      <w:pPr>
        <w:numPr>
          <w:ilvl w:val="0"/>
          <w:numId w:val="3"/>
        </w:numPr>
        <w:spacing w:after="240" w:line="240" w:lineRule="auto"/>
      </w:pPr>
      <w:r>
        <w:t xml:space="preserve">The declared units (Cubic Meters, m³ or Cubic Yards, yd³). </w:t>
      </w:r>
      <w:proofErr w:type="gramStart"/>
      <w:r>
        <w:t>Usually</w:t>
      </w:r>
      <w:proofErr w:type="gramEnd"/>
      <w:r>
        <w:t xml:space="preserve"> EPDs provide GWP values for both. </w:t>
      </w:r>
    </w:p>
    <w:p w14:paraId="3BB45E96" w14:textId="77777777" w:rsidR="00C84BDE" w:rsidRDefault="00000000">
      <w:pPr>
        <w:spacing w:before="240" w:after="240"/>
      </w:pPr>
      <w:r>
        <w:rPr>
          <w:u w:val="single"/>
        </w:rPr>
        <w:t>NOTE:</w:t>
      </w:r>
      <w:r>
        <w:t xml:space="preserve"> NRCMA updates Benchmarks every 4 years. See </w:t>
      </w:r>
      <w:hyperlink r:id="rId18">
        <w:r>
          <w:rPr>
            <w:color w:val="1155CC"/>
            <w:u w:val="single"/>
          </w:rPr>
          <w:t>here</w:t>
        </w:r>
      </w:hyperlink>
      <w:r>
        <w:t xml:space="preserve"> for the latest version.</w:t>
      </w:r>
    </w:p>
    <w:p w14:paraId="119D868C" w14:textId="77777777" w:rsidR="00C84BDE" w:rsidRDefault="00000000">
      <w:pPr>
        <w:spacing w:before="240" w:after="240"/>
        <w:rPr>
          <w:b/>
          <w:bCs/>
        </w:rPr>
      </w:pPr>
      <w:r>
        <w:rPr>
          <w:b/>
          <w:bCs/>
        </w:rPr>
        <w:t xml:space="preserve">Table 1. 2022 NRMCA GWP Benchmark </w:t>
      </w:r>
    </w:p>
    <w:tbl>
      <w:tblPr>
        <w:tblStyle w:val="a2"/>
        <w:tblW w:w="77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55"/>
        <w:gridCol w:w="1500"/>
        <w:gridCol w:w="1500"/>
        <w:gridCol w:w="1500"/>
        <w:gridCol w:w="1500"/>
      </w:tblGrid>
      <w:tr w:rsidR="00C84BDE" w14:paraId="1F791850" w14:textId="77777777">
        <w:trPr>
          <w:trHeight w:val="525"/>
        </w:trPr>
        <w:tc>
          <w:tcPr>
            <w:tcW w:w="775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33F6B78" w14:textId="77777777" w:rsidR="00C84BDE" w:rsidRDefault="00000000">
            <w:pPr>
              <w:widowControl w:val="0"/>
              <w:jc w:val="center"/>
              <w:rPr>
                <w:sz w:val="20"/>
                <w:szCs w:val="20"/>
              </w:rPr>
            </w:pPr>
            <w:r>
              <w:rPr>
                <w:sz w:val="20"/>
                <w:szCs w:val="20"/>
              </w:rPr>
              <w:t>2022 NRMCA Benchmark</w:t>
            </w:r>
          </w:p>
          <w:p w14:paraId="130AC6CB" w14:textId="77777777" w:rsidR="00C84BDE" w:rsidRDefault="00000000">
            <w:pPr>
              <w:widowControl w:val="0"/>
              <w:jc w:val="center"/>
              <w:rPr>
                <w:sz w:val="20"/>
                <w:szCs w:val="20"/>
              </w:rPr>
            </w:pPr>
            <w:r>
              <w:rPr>
                <w:sz w:val="20"/>
                <w:szCs w:val="20"/>
              </w:rPr>
              <w:t>Region 1: Eastern</w:t>
            </w:r>
          </w:p>
        </w:tc>
      </w:tr>
      <w:tr w:rsidR="00C84BDE" w14:paraId="0C02999F" w14:textId="77777777">
        <w:trPr>
          <w:trHeight w:val="315"/>
        </w:trPr>
        <w:tc>
          <w:tcPr>
            <w:tcW w:w="1755"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3A6823E" w14:textId="77777777" w:rsidR="00C84BDE" w:rsidRDefault="00000000">
            <w:pPr>
              <w:widowControl w:val="0"/>
              <w:jc w:val="center"/>
              <w:rPr>
                <w:sz w:val="20"/>
                <w:szCs w:val="20"/>
              </w:rPr>
            </w:pPr>
            <w:r>
              <w:rPr>
                <w:sz w:val="20"/>
                <w:szCs w:val="20"/>
              </w:rPr>
              <w:t>Specified Strength (</w:t>
            </w:r>
            <w:proofErr w:type="spellStart"/>
            <w:r>
              <w:rPr>
                <w:sz w:val="20"/>
                <w:szCs w:val="20"/>
              </w:rPr>
              <w:t>f'c</w:t>
            </w:r>
            <w:proofErr w:type="spellEnd"/>
            <w:r>
              <w:rPr>
                <w:sz w:val="20"/>
                <w:szCs w:val="20"/>
              </w:rPr>
              <w:t>) in psi</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5DF3B73" w14:textId="77777777" w:rsidR="00C84BDE" w:rsidRDefault="00000000">
            <w:pPr>
              <w:widowControl w:val="0"/>
              <w:jc w:val="center"/>
              <w:rPr>
                <w:sz w:val="20"/>
                <w:szCs w:val="20"/>
              </w:rPr>
            </w:pPr>
            <w:proofErr w:type="spellStart"/>
            <w:r>
              <w:rPr>
                <w:sz w:val="20"/>
                <w:szCs w:val="20"/>
              </w:rPr>
              <w:t>Normalweight</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7FF863B8" w14:textId="77777777" w:rsidR="00C84BDE" w:rsidRDefault="00000000">
            <w:pPr>
              <w:widowControl w:val="0"/>
              <w:jc w:val="center"/>
              <w:rPr>
                <w:sz w:val="20"/>
                <w:szCs w:val="20"/>
              </w:rPr>
            </w:pPr>
            <w:r>
              <w:rPr>
                <w:sz w:val="20"/>
                <w:szCs w:val="20"/>
              </w:rPr>
              <w:t>Lightweight</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77168BD7" w14:textId="77777777" w:rsidR="00C84BDE" w:rsidRDefault="00000000">
            <w:pPr>
              <w:widowControl w:val="0"/>
              <w:jc w:val="center"/>
              <w:rPr>
                <w:sz w:val="20"/>
                <w:szCs w:val="20"/>
              </w:rPr>
            </w:pPr>
            <w:proofErr w:type="spellStart"/>
            <w:r>
              <w:rPr>
                <w:sz w:val="20"/>
                <w:szCs w:val="20"/>
              </w:rPr>
              <w:t>Normalweight</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36FFBD01" w14:textId="77777777" w:rsidR="00C84BDE" w:rsidRDefault="00000000">
            <w:pPr>
              <w:widowControl w:val="0"/>
              <w:jc w:val="center"/>
              <w:rPr>
                <w:sz w:val="20"/>
                <w:szCs w:val="20"/>
              </w:rPr>
            </w:pPr>
            <w:r>
              <w:rPr>
                <w:sz w:val="20"/>
                <w:szCs w:val="20"/>
              </w:rPr>
              <w:t>Lightweight</w:t>
            </w:r>
          </w:p>
        </w:tc>
      </w:tr>
      <w:tr w:rsidR="00C84BDE" w14:paraId="197EBBE4" w14:textId="77777777">
        <w:trPr>
          <w:trHeight w:val="540"/>
        </w:trPr>
        <w:tc>
          <w:tcPr>
            <w:tcW w:w="1755" w:type="dxa"/>
            <w:vMerge/>
            <w:tcBorders>
              <w:top w:val="single" w:sz="6" w:space="0" w:color="000000"/>
              <w:left w:val="single" w:sz="6" w:space="0" w:color="000000"/>
              <w:bottom w:val="single" w:sz="6" w:space="0" w:color="000000"/>
              <w:right w:val="single" w:sz="6" w:space="0" w:color="000000"/>
            </w:tcBorders>
          </w:tcPr>
          <w:p w14:paraId="5ACC1C76"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36CC171" w14:textId="77777777" w:rsidR="00C84BDE" w:rsidRDefault="00000000">
            <w:pPr>
              <w:widowControl w:val="0"/>
              <w:jc w:val="center"/>
              <w:rPr>
                <w:sz w:val="20"/>
                <w:szCs w:val="20"/>
              </w:rPr>
            </w:pPr>
            <w:r>
              <w:rPr>
                <w:sz w:val="20"/>
                <w:szCs w:val="20"/>
              </w:rPr>
              <w:t>GWP</w:t>
            </w:r>
          </w:p>
          <w:p w14:paraId="5E45FF70" w14:textId="77777777" w:rsidR="00C84BDE" w:rsidRDefault="00000000">
            <w:pPr>
              <w:widowControl w:val="0"/>
              <w:jc w:val="center"/>
              <w:rPr>
                <w:sz w:val="20"/>
                <w:szCs w:val="20"/>
              </w:rPr>
            </w:pPr>
            <w:r>
              <w:rPr>
                <w:sz w:val="20"/>
                <w:szCs w:val="20"/>
              </w:rPr>
              <w:t>(kg CO₂ₑ/m³)</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E656166" w14:textId="77777777" w:rsidR="00C84BDE" w:rsidRDefault="00000000">
            <w:pPr>
              <w:widowControl w:val="0"/>
              <w:jc w:val="center"/>
              <w:rPr>
                <w:sz w:val="20"/>
                <w:szCs w:val="20"/>
              </w:rPr>
            </w:pPr>
            <w:r>
              <w:rPr>
                <w:sz w:val="20"/>
                <w:szCs w:val="20"/>
              </w:rPr>
              <w:t>GWP</w:t>
            </w:r>
          </w:p>
          <w:p w14:paraId="52566D9B" w14:textId="77777777" w:rsidR="00C84BDE" w:rsidRDefault="00000000">
            <w:pPr>
              <w:widowControl w:val="0"/>
              <w:jc w:val="center"/>
              <w:rPr>
                <w:sz w:val="20"/>
                <w:szCs w:val="20"/>
              </w:rPr>
            </w:pPr>
            <w:r>
              <w:rPr>
                <w:sz w:val="20"/>
                <w:szCs w:val="20"/>
              </w:rPr>
              <w:t>(kg CO₂ₑ/m³)</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58B7AE32" w14:textId="77777777" w:rsidR="00C84BDE" w:rsidRDefault="00000000">
            <w:pPr>
              <w:widowControl w:val="0"/>
              <w:jc w:val="center"/>
              <w:rPr>
                <w:sz w:val="20"/>
                <w:szCs w:val="20"/>
              </w:rPr>
            </w:pPr>
            <w:r>
              <w:rPr>
                <w:sz w:val="20"/>
                <w:szCs w:val="20"/>
              </w:rPr>
              <w:t>GWP</w:t>
            </w:r>
          </w:p>
          <w:p w14:paraId="19A29AAB" w14:textId="77777777" w:rsidR="00C84BDE" w:rsidRDefault="00000000">
            <w:pPr>
              <w:widowControl w:val="0"/>
              <w:jc w:val="center"/>
              <w:rPr>
                <w:sz w:val="20"/>
                <w:szCs w:val="20"/>
              </w:rPr>
            </w:pPr>
            <w:r>
              <w:rPr>
                <w:sz w:val="20"/>
                <w:szCs w:val="20"/>
              </w:rPr>
              <w:t>(kg CO₂ₑ/yd³)</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0E14582F" w14:textId="77777777" w:rsidR="00C84BDE" w:rsidRDefault="00000000">
            <w:pPr>
              <w:widowControl w:val="0"/>
              <w:jc w:val="center"/>
              <w:rPr>
                <w:sz w:val="20"/>
                <w:szCs w:val="20"/>
              </w:rPr>
            </w:pPr>
            <w:r>
              <w:rPr>
                <w:sz w:val="20"/>
                <w:szCs w:val="20"/>
              </w:rPr>
              <w:t>GWP</w:t>
            </w:r>
          </w:p>
          <w:p w14:paraId="3D87B02E" w14:textId="77777777" w:rsidR="00C84BDE" w:rsidRDefault="00000000">
            <w:pPr>
              <w:widowControl w:val="0"/>
              <w:jc w:val="center"/>
              <w:rPr>
                <w:sz w:val="20"/>
                <w:szCs w:val="20"/>
              </w:rPr>
            </w:pPr>
            <w:r>
              <w:rPr>
                <w:sz w:val="20"/>
                <w:szCs w:val="20"/>
              </w:rPr>
              <w:t>(kg CO₂ₑ/yd³)</w:t>
            </w:r>
          </w:p>
        </w:tc>
      </w:tr>
      <w:tr w:rsidR="00C84BDE" w14:paraId="36B33F82"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DFAD1E0" w14:textId="77777777" w:rsidR="00C84BDE" w:rsidRDefault="00000000">
            <w:pPr>
              <w:widowControl w:val="0"/>
              <w:jc w:val="center"/>
              <w:rPr>
                <w:sz w:val="20"/>
                <w:szCs w:val="20"/>
              </w:rPr>
            </w:pPr>
            <w:r>
              <w:rPr>
                <w:sz w:val="20"/>
                <w:szCs w:val="20"/>
              </w:rPr>
              <w:t>2500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A52531F" w14:textId="77777777" w:rsidR="00C84BDE" w:rsidRDefault="00000000">
            <w:pPr>
              <w:widowControl w:val="0"/>
              <w:jc w:val="center"/>
              <w:rPr>
                <w:sz w:val="20"/>
                <w:szCs w:val="20"/>
              </w:rPr>
            </w:pPr>
            <w:r>
              <w:rPr>
                <w:sz w:val="20"/>
                <w:szCs w:val="20"/>
              </w:rPr>
              <w:t>239.73</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134B9073" w14:textId="77777777" w:rsidR="00C84BDE" w:rsidRDefault="00000000">
            <w:pPr>
              <w:widowControl w:val="0"/>
              <w:jc w:val="center"/>
              <w:rPr>
                <w:sz w:val="20"/>
                <w:szCs w:val="20"/>
              </w:rPr>
            </w:pPr>
            <w:r>
              <w:rPr>
                <w:sz w:val="20"/>
                <w:szCs w:val="20"/>
              </w:rPr>
              <w:t>517.10</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54F14A7E" w14:textId="77777777" w:rsidR="00C84BDE" w:rsidRDefault="00000000">
            <w:pPr>
              <w:widowControl w:val="0"/>
              <w:jc w:val="center"/>
              <w:rPr>
                <w:sz w:val="20"/>
                <w:szCs w:val="20"/>
              </w:rPr>
            </w:pPr>
            <w:r>
              <w:rPr>
                <w:sz w:val="20"/>
                <w:szCs w:val="20"/>
              </w:rPr>
              <w:t>183.29</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7C39EE3" w14:textId="77777777" w:rsidR="00C84BDE" w:rsidRDefault="00000000">
            <w:pPr>
              <w:widowControl w:val="0"/>
              <w:jc w:val="center"/>
              <w:rPr>
                <w:sz w:val="20"/>
                <w:szCs w:val="20"/>
              </w:rPr>
            </w:pPr>
            <w:r>
              <w:rPr>
                <w:sz w:val="20"/>
                <w:szCs w:val="20"/>
              </w:rPr>
              <w:t>395.35</w:t>
            </w:r>
          </w:p>
        </w:tc>
      </w:tr>
      <w:tr w:rsidR="00C84BDE" w14:paraId="0A2A09FB"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5983E4A" w14:textId="77777777" w:rsidR="00C84BDE" w:rsidRDefault="00000000">
            <w:pPr>
              <w:widowControl w:val="0"/>
              <w:jc w:val="center"/>
              <w:rPr>
                <w:sz w:val="20"/>
                <w:szCs w:val="20"/>
              </w:rPr>
            </w:pPr>
            <w:r>
              <w:rPr>
                <w:sz w:val="20"/>
                <w:szCs w:val="20"/>
              </w:rPr>
              <w:t>3000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C9A4B1E" w14:textId="77777777" w:rsidR="00C84BDE" w:rsidRDefault="00000000">
            <w:pPr>
              <w:widowControl w:val="0"/>
              <w:jc w:val="center"/>
              <w:rPr>
                <w:sz w:val="20"/>
                <w:szCs w:val="20"/>
              </w:rPr>
            </w:pPr>
            <w:r>
              <w:rPr>
                <w:sz w:val="20"/>
                <w:szCs w:val="20"/>
              </w:rPr>
              <w:t>263.53</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16407426" w14:textId="77777777" w:rsidR="00C84BDE" w:rsidRDefault="00000000">
            <w:pPr>
              <w:widowControl w:val="0"/>
              <w:jc w:val="center"/>
              <w:rPr>
                <w:sz w:val="20"/>
                <w:szCs w:val="20"/>
              </w:rPr>
            </w:pPr>
            <w:r>
              <w:rPr>
                <w:sz w:val="20"/>
                <w:szCs w:val="20"/>
              </w:rPr>
              <w:t>572.75</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1B49CC3" w14:textId="77777777" w:rsidR="00C84BDE" w:rsidRDefault="00000000">
            <w:pPr>
              <w:widowControl w:val="0"/>
              <w:jc w:val="center"/>
              <w:rPr>
                <w:sz w:val="20"/>
                <w:szCs w:val="20"/>
              </w:rPr>
            </w:pPr>
            <w:r>
              <w:rPr>
                <w:sz w:val="20"/>
                <w:szCs w:val="20"/>
              </w:rPr>
              <w:t>201.48</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8EEBF34" w14:textId="77777777" w:rsidR="00C84BDE" w:rsidRDefault="00000000">
            <w:pPr>
              <w:widowControl w:val="0"/>
              <w:jc w:val="center"/>
              <w:rPr>
                <w:sz w:val="20"/>
                <w:szCs w:val="20"/>
              </w:rPr>
            </w:pPr>
            <w:r>
              <w:rPr>
                <w:sz w:val="20"/>
                <w:szCs w:val="20"/>
              </w:rPr>
              <w:t>437.9</w:t>
            </w:r>
          </w:p>
        </w:tc>
      </w:tr>
      <w:tr w:rsidR="00C84BDE" w14:paraId="44CB3E24"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9CD9EBB" w14:textId="77777777" w:rsidR="00C84BDE" w:rsidRDefault="00000000">
            <w:pPr>
              <w:widowControl w:val="0"/>
              <w:jc w:val="center"/>
              <w:rPr>
                <w:sz w:val="20"/>
                <w:szCs w:val="20"/>
              </w:rPr>
            </w:pPr>
            <w:r>
              <w:rPr>
                <w:sz w:val="20"/>
                <w:szCs w:val="20"/>
              </w:rPr>
              <w:t>4000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04F166B" w14:textId="77777777" w:rsidR="00C84BDE" w:rsidRDefault="00000000">
            <w:pPr>
              <w:widowControl w:val="0"/>
              <w:jc w:val="center"/>
              <w:rPr>
                <w:sz w:val="20"/>
                <w:szCs w:val="20"/>
              </w:rPr>
            </w:pPr>
            <w:r>
              <w:rPr>
                <w:sz w:val="20"/>
                <w:szCs w:val="20"/>
              </w:rPr>
              <w:t>314.20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51BE055" w14:textId="77777777" w:rsidR="00C84BDE" w:rsidRDefault="00000000">
            <w:pPr>
              <w:widowControl w:val="0"/>
              <w:jc w:val="center"/>
              <w:rPr>
                <w:sz w:val="20"/>
                <w:szCs w:val="20"/>
              </w:rPr>
            </w:pPr>
            <w:r>
              <w:rPr>
                <w:sz w:val="20"/>
                <w:szCs w:val="20"/>
              </w:rPr>
              <w:t>627.95</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797A186F" w14:textId="77777777" w:rsidR="00C84BDE" w:rsidRDefault="00000000">
            <w:pPr>
              <w:widowControl w:val="0"/>
              <w:jc w:val="center"/>
              <w:rPr>
                <w:sz w:val="20"/>
                <w:szCs w:val="20"/>
              </w:rPr>
            </w:pPr>
            <w:r>
              <w:rPr>
                <w:sz w:val="20"/>
                <w:szCs w:val="20"/>
              </w:rPr>
              <w:t>240.22</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5C084851" w14:textId="77777777" w:rsidR="00C84BDE" w:rsidRDefault="00000000">
            <w:pPr>
              <w:widowControl w:val="0"/>
              <w:jc w:val="center"/>
              <w:rPr>
                <w:sz w:val="20"/>
                <w:szCs w:val="20"/>
              </w:rPr>
            </w:pPr>
            <w:r>
              <w:rPr>
                <w:sz w:val="20"/>
                <w:szCs w:val="20"/>
              </w:rPr>
              <w:t>480.1</w:t>
            </w:r>
          </w:p>
        </w:tc>
      </w:tr>
      <w:tr w:rsidR="00C84BDE" w14:paraId="1D2E1F2B"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41BC870" w14:textId="77777777" w:rsidR="00C84BDE" w:rsidRDefault="00000000">
            <w:pPr>
              <w:widowControl w:val="0"/>
              <w:jc w:val="center"/>
              <w:rPr>
                <w:sz w:val="20"/>
                <w:szCs w:val="20"/>
              </w:rPr>
            </w:pPr>
            <w:r>
              <w:rPr>
                <w:sz w:val="20"/>
                <w:szCs w:val="20"/>
              </w:rPr>
              <w:t>5000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78E556F6" w14:textId="77777777" w:rsidR="00C84BDE" w:rsidRDefault="00000000">
            <w:pPr>
              <w:widowControl w:val="0"/>
              <w:jc w:val="center"/>
              <w:rPr>
                <w:sz w:val="20"/>
                <w:szCs w:val="20"/>
              </w:rPr>
            </w:pPr>
            <w:r>
              <w:rPr>
                <w:sz w:val="20"/>
                <w:szCs w:val="20"/>
              </w:rPr>
              <w:t>378.04</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11461940"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94365B8" w14:textId="77777777" w:rsidR="00C84BDE" w:rsidRDefault="00000000">
            <w:pPr>
              <w:widowControl w:val="0"/>
              <w:jc w:val="center"/>
              <w:rPr>
                <w:sz w:val="20"/>
                <w:szCs w:val="20"/>
              </w:rPr>
            </w:pPr>
            <w:r>
              <w:rPr>
                <w:sz w:val="20"/>
                <w:szCs w:val="20"/>
              </w:rPr>
              <w:t>289.03</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39A229E6" w14:textId="77777777" w:rsidR="00C84BDE" w:rsidRDefault="00C84BDE">
            <w:pPr>
              <w:widowControl w:val="0"/>
              <w:rPr>
                <w:sz w:val="20"/>
                <w:szCs w:val="20"/>
              </w:rPr>
            </w:pPr>
          </w:p>
        </w:tc>
      </w:tr>
      <w:tr w:rsidR="00C84BDE" w14:paraId="44E0B83A"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D6E7A75" w14:textId="77777777" w:rsidR="00C84BDE" w:rsidRDefault="00000000">
            <w:pPr>
              <w:widowControl w:val="0"/>
              <w:jc w:val="center"/>
              <w:rPr>
                <w:sz w:val="20"/>
                <w:szCs w:val="20"/>
              </w:rPr>
            </w:pPr>
            <w:r>
              <w:rPr>
                <w:sz w:val="20"/>
                <w:szCs w:val="20"/>
              </w:rPr>
              <w:t>6000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25C9911" w14:textId="77777777" w:rsidR="00C84BDE" w:rsidRDefault="00000000">
            <w:pPr>
              <w:widowControl w:val="0"/>
              <w:jc w:val="center"/>
              <w:rPr>
                <w:sz w:val="20"/>
                <w:szCs w:val="20"/>
              </w:rPr>
            </w:pPr>
            <w:r>
              <w:rPr>
                <w:sz w:val="20"/>
                <w:szCs w:val="20"/>
              </w:rPr>
              <w:t>399.26</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156914B8"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7B4C8DC3" w14:textId="77777777" w:rsidR="00C84BDE" w:rsidRDefault="00000000">
            <w:pPr>
              <w:widowControl w:val="0"/>
              <w:jc w:val="center"/>
              <w:rPr>
                <w:sz w:val="20"/>
                <w:szCs w:val="20"/>
              </w:rPr>
            </w:pPr>
            <w:r>
              <w:rPr>
                <w:sz w:val="20"/>
                <w:szCs w:val="20"/>
              </w:rPr>
              <w:t>305.26</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42E77783" w14:textId="77777777" w:rsidR="00C84BDE" w:rsidRDefault="00C84BDE">
            <w:pPr>
              <w:widowControl w:val="0"/>
              <w:rPr>
                <w:sz w:val="20"/>
                <w:szCs w:val="20"/>
              </w:rPr>
            </w:pPr>
          </w:p>
        </w:tc>
      </w:tr>
      <w:tr w:rsidR="00C84BDE" w14:paraId="76628CE5"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C086887" w14:textId="77777777" w:rsidR="00C84BDE" w:rsidRDefault="00000000">
            <w:pPr>
              <w:widowControl w:val="0"/>
              <w:jc w:val="center"/>
              <w:rPr>
                <w:sz w:val="20"/>
                <w:szCs w:val="20"/>
              </w:rPr>
            </w:pPr>
            <w:r>
              <w:rPr>
                <w:sz w:val="20"/>
                <w:szCs w:val="20"/>
              </w:rPr>
              <w:t>8000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99EEC9D" w14:textId="77777777" w:rsidR="00C84BDE" w:rsidRDefault="00000000">
            <w:pPr>
              <w:widowControl w:val="0"/>
              <w:jc w:val="center"/>
              <w:rPr>
                <w:sz w:val="20"/>
                <w:szCs w:val="20"/>
              </w:rPr>
            </w:pPr>
            <w:r>
              <w:rPr>
                <w:sz w:val="20"/>
                <w:szCs w:val="20"/>
              </w:rPr>
              <w:t>471.53</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10E840B1"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3906913B" w14:textId="77777777" w:rsidR="00C84BDE" w:rsidRDefault="00000000">
            <w:pPr>
              <w:widowControl w:val="0"/>
              <w:jc w:val="center"/>
              <w:rPr>
                <w:sz w:val="20"/>
                <w:szCs w:val="20"/>
              </w:rPr>
            </w:pPr>
            <w:r>
              <w:rPr>
                <w:sz w:val="20"/>
                <w:szCs w:val="20"/>
              </w:rPr>
              <w:t>360.51</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4BFE507C" w14:textId="77777777" w:rsidR="00C84BDE" w:rsidRDefault="00C84BDE">
            <w:pPr>
              <w:widowControl w:val="0"/>
              <w:rPr>
                <w:sz w:val="20"/>
                <w:szCs w:val="20"/>
              </w:rPr>
            </w:pPr>
          </w:p>
        </w:tc>
      </w:tr>
      <w:tr w:rsidR="00C84BDE" w14:paraId="28A41DBC" w14:textId="77777777">
        <w:trPr>
          <w:trHeight w:val="630"/>
        </w:trPr>
        <w:tc>
          <w:tcPr>
            <w:tcW w:w="7755" w:type="dxa"/>
            <w:gridSpan w:val="5"/>
            <w:vMerge w:val="restart"/>
            <w:tcBorders>
              <w:top w:val="single" w:sz="6" w:space="0" w:color="000000"/>
              <w:left w:val="single" w:sz="6" w:space="0" w:color="CCCCCC"/>
              <w:bottom w:val="single" w:sz="6" w:space="0" w:color="CCCCCC"/>
              <w:right w:val="single" w:sz="6" w:space="0" w:color="CCCCCC"/>
            </w:tcBorders>
            <w:tcMar>
              <w:top w:w="40" w:type="dxa"/>
              <w:left w:w="40" w:type="dxa"/>
              <w:bottom w:w="40" w:type="dxa"/>
              <w:right w:w="40" w:type="dxa"/>
            </w:tcMar>
          </w:tcPr>
          <w:p w14:paraId="3DC423F4" w14:textId="77777777" w:rsidR="00C84BDE" w:rsidRDefault="00000000">
            <w:pPr>
              <w:widowControl w:val="0"/>
              <w:rPr>
                <w:sz w:val="20"/>
                <w:szCs w:val="20"/>
              </w:rPr>
            </w:pPr>
            <w:r>
              <w:rPr>
                <w:sz w:val="20"/>
                <w:szCs w:val="20"/>
              </w:rPr>
              <w:t xml:space="preserve">Use linear interpolation between adjacent tabulated strengths, or linear projection where required, to determine GWP values for </w:t>
            </w:r>
            <w:proofErr w:type="spellStart"/>
            <w:r>
              <w:rPr>
                <w:sz w:val="20"/>
                <w:szCs w:val="20"/>
              </w:rPr>
              <w:t>f′c</w:t>
            </w:r>
            <w:proofErr w:type="spellEnd"/>
            <w:r>
              <w:rPr>
                <w:sz w:val="20"/>
                <w:szCs w:val="20"/>
              </w:rPr>
              <w:t xml:space="preserve"> not shown.</w:t>
            </w:r>
          </w:p>
        </w:tc>
      </w:tr>
      <w:tr w:rsidR="00C84BDE" w14:paraId="436EF6EA" w14:textId="77777777">
        <w:trPr>
          <w:trHeight w:val="264"/>
        </w:trPr>
        <w:tc>
          <w:tcPr>
            <w:tcW w:w="7755" w:type="dxa"/>
            <w:gridSpan w:val="5"/>
            <w:vMerge/>
            <w:tcBorders>
              <w:top w:val="single" w:sz="6" w:space="0" w:color="CCCCCC"/>
              <w:left w:val="single" w:sz="6" w:space="0" w:color="CCCCCC"/>
              <w:bottom w:val="single" w:sz="6" w:space="0" w:color="CCCCCC"/>
              <w:right w:val="single" w:sz="6" w:space="0" w:color="CCCCCC"/>
            </w:tcBorders>
          </w:tcPr>
          <w:p w14:paraId="3B1583D3" w14:textId="77777777" w:rsidR="00C84BDE" w:rsidRDefault="00C84BDE">
            <w:pPr>
              <w:widowControl w:val="0"/>
              <w:rPr>
                <w:sz w:val="20"/>
                <w:szCs w:val="20"/>
              </w:rPr>
            </w:pPr>
          </w:p>
        </w:tc>
      </w:tr>
    </w:tbl>
    <w:p w14:paraId="130350DE" w14:textId="77777777" w:rsidR="00C84BDE" w:rsidRDefault="00000000">
      <w:pPr>
        <w:spacing w:before="240" w:after="240"/>
      </w:pPr>
      <w:r>
        <w:t xml:space="preserve"> </w:t>
      </w:r>
    </w:p>
    <w:tbl>
      <w:tblPr>
        <w:tblStyle w:val="a3"/>
        <w:tblW w:w="77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55"/>
        <w:gridCol w:w="1500"/>
        <w:gridCol w:w="1500"/>
        <w:gridCol w:w="1500"/>
        <w:gridCol w:w="1500"/>
      </w:tblGrid>
      <w:tr w:rsidR="00C84BDE" w14:paraId="5DE7B589" w14:textId="77777777">
        <w:trPr>
          <w:trHeight w:val="525"/>
        </w:trPr>
        <w:tc>
          <w:tcPr>
            <w:tcW w:w="775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14210AC" w14:textId="77777777" w:rsidR="00C84BDE" w:rsidRDefault="00000000">
            <w:pPr>
              <w:widowControl w:val="0"/>
              <w:jc w:val="center"/>
              <w:rPr>
                <w:sz w:val="20"/>
                <w:szCs w:val="20"/>
              </w:rPr>
            </w:pPr>
            <w:r>
              <w:rPr>
                <w:sz w:val="20"/>
                <w:szCs w:val="20"/>
              </w:rPr>
              <w:t>2022 NRMCA Benchmark</w:t>
            </w:r>
          </w:p>
          <w:p w14:paraId="5E86368D" w14:textId="77777777" w:rsidR="00C84BDE" w:rsidRDefault="00000000">
            <w:pPr>
              <w:widowControl w:val="0"/>
              <w:jc w:val="center"/>
              <w:rPr>
                <w:sz w:val="20"/>
                <w:szCs w:val="20"/>
              </w:rPr>
            </w:pPr>
            <w:r>
              <w:rPr>
                <w:sz w:val="20"/>
                <w:szCs w:val="20"/>
              </w:rPr>
              <w:t>Region 2: Great Lakes Midwest</w:t>
            </w:r>
          </w:p>
        </w:tc>
      </w:tr>
      <w:tr w:rsidR="00C84BDE" w14:paraId="41093243" w14:textId="77777777">
        <w:trPr>
          <w:trHeight w:val="315"/>
        </w:trPr>
        <w:tc>
          <w:tcPr>
            <w:tcW w:w="1755"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D2C26CF" w14:textId="77777777" w:rsidR="00C84BDE" w:rsidRDefault="00000000">
            <w:pPr>
              <w:widowControl w:val="0"/>
              <w:jc w:val="center"/>
              <w:rPr>
                <w:sz w:val="20"/>
                <w:szCs w:val="20"/>
              </w:rPr>
            </w:pPr>
            <w:r>
              <w:rPr>
                <w:sz w:val="20"/>
                <w:szCs w:val="20"/>
              </w:rPr>
              <w:t>Specified Strength (</w:t>
            </w:r>
            <w:proofErr w:type="spellStart"/>
            <w:r>
              <w:rPr>
                <w:sz w:val="20"/>
                <w:szCs w:val="20"/>
              </w:rPr>
              <w:t>f'c</w:t>
            </w:r>
            <w:proofErr w:type="spellEnd"/>
            <w:r>
              <w:rPr>
                <w:sz w:val="20"/>
                <w:szCs w:val="20"/>
              </w:rPr>
              <w:t>) in psi</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41D9851A" w14:textId="77777777" w:rsidR="00C84BDE" w:rsidRDefault="00000000">
            <w:pPr>
              <w:widowControl w:val="0"/>
              <w:jc w:val="center"/>
              <w:rPr>
                <w:sz w:val="20"/>
                <w:szCs w:val="20"/>
              </w:rPr>
            </w:pPr>
            <w:proofErr w:type="spellStart"/>
            <w:r>
              <w:rPr>
                <w:sz w:val="20"/>
                <w:szCs w:val="20"/>
              </w:rPr>
              <w:t>Normalweight</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50D40F3C" w14:textId="77777777" w:rsidR="00C84BDE" w:rsidRDefault="00000000">
            <w:pPr>
              <w:widowControl w:val="0"/>
              <w:jc w:val="center"/>
              <w:rPr>
                <w:sz w:val="20"/>
                <w:szCs w:val="20"/>
              </w:rPr>
            </w:pPr>
            <w:r>
              <w:rPr>
                <w:sz w:val="20"/>
                <w:szCs w:val="20"/>
              </w:rPr>
              <w:t>Lightweight</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72595400" w14:textId="77777777" w:rsidR="00C84BDE" w:rsidRDefault="00000000">
            <w:pPr>
              <w:widowControl w:val="0"/>
              <w:jc w:val="center"/>
              <w:rPr>
                <w:sz w:val="20"/>
                <w:szCs w:val="20"/>
              </w:rPr>
            </w:pPr>
            <w:proofErr w:type="spellStart"/>
            <w:r>
              <w:rPr>
                <w:sz w:val="20"/>
                <w:szCs w:val="20"/>
              </w:rPr>
              <w:t>Normalweight</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67F870B8" w14:textId="77777777" w:rsidR="00C84BDE" w:rsidRDefault="00000000">
            <w:pPr>
              <w:widowControl w:val="0"/>
              <w:jc w:val="center"/>
              <w:rPr>
                <w:sz w:val="20"/>
                <w:szCs w:val="20"/>
              </w:rPr>
            </w:pPr>
            <w:r>
              <w:rPr>
                <w:sz w:val="20"/>
                <w:szCs w:val="20"/>
              </w:rPr>
              <w:t>Lightweight</w:t>
            </w:r>
          </w:p>
        </w:tc>
      </w:tr>
      <w:tr w:rsidR="00C84BDE" w14:paraId="2F644A12" w14:textId="77777777">
        <w:trPr>
          <w:trHeight w:val="540"/>
        </w:trPr>
        <w:tc>
          <w:tcPr>
            <w:tcW w:w="1755" w:type="dxa"/>
            <w:vMerge/>
            <w:tcBorders>
              <w:top w:val="single" w:sz="6" w:space="0" w:color="000000"/>
              <w:left w:val="single" w:sz="6" w:space="0" w:color="000000"/>
              <w:bottom w:val="single" w:sz="6" w:space="0" w:color="000000"/>
              <w:right w:val="single" w:sz="6" w:space="0" w:color="000000"/>
            </w:tcBorders>
          </w:tcPr>
          <w:p w14:paraId="18DA1201"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0F165CB" w14:textId="77777777" w:rsidR="00C84BDE" w:rsidRDefault="00000000">
            <w:pPr>
              <w:widowControl w:val="0"/>
              <w:jc w:val="center"/>
              <w:rPr>
                <w:sz w:val="20"/>
                <w:szCs w:val="20"/>
              </w:rPr>
            </w:pPr>
            <w:r>
              <w:rPr>
                <w:sz w:val="20"/>
                <w:szCs w:val="20"/>
              </w:rPr>
              <w:t>GWP</w:t>
            </w:r>
          </w:p>
          <w:p w14:paraId="47DABD6A" w14:textId="77777777" w:rsidR="00C84BDE" w:rsidRDefault="00000000">
            <w:pPr>
              <w:widowControl w:val="0"/>
              <w:jc w:val="center"/>
              <w:rPr>
                <w:sz w:val="20"/>
                <w:szCs w:val="20"/>
              </w:rPr>
            </w:pPr>
            <w:r>
              <w:rPr>
                <w:sz w:val="20"/>
                <w:szCs w:val="20"/>
              </w:rPr>
              <w:t>(kg CO₂ₑ/m³)</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DA16CD8" w14:textId="77777777" w:rsidR="00C84BDE" w:rsidRDefault="00000000">
            <w:pPr>
              <w:widowControl w:val="0"/>
              <w:jc w:val="center"/>
              <w:rPr>
                <w:sz w:val="20"/>
                <w:szCs w:val="20"/>
              </w:rPr>
            </w:pPr>
            <w:r>
              <w:rPr>
                <w:sz w:val="20"/>
                <w:szCs w:val="20"/>
              </w:rPr>
              <w:t>GWP</w:t>
            </w:r>
          </w:p>
          <w:p w14:paraId="24D9578A" w14:textId="77777777" w:rsidR="00C84BDE" w:rsidRDefault="00000000">
            <w:pPr>
              <w:widowControl w:val="0"/>
              <w:jc w:val="center"/>
              <w:rPr>
                <w:sz w:val="20"/>
                <w:szCs w:val="20"/>
              </w:rPr>
            </w:pPr>
            <w:r>
              <w:rPr>
                <w:sz w:val="20"/>
                <w:szCs w:val="20"/>
              </w:rPr>
              <w:t>(kg CO₂ₑ/m³)</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0FFFE08" w14:textId="77777777" w:rsidR="00C84BDE" w:rsidRDefault="00000000">
            <w:pPr>
              <w:widowControl w:val="0"/>
              <w:jc w:val="center"/>
              <w:rPr>
                <w:sz w:val="20"/>
                <w:szCs w:val="20"/>
              </w:rPr>
            </w:pPr>
            <w:r>
              <w:rPr>
                <w:sz w:val="20"/>
                <w:szCs w:val="20"/>
              </w:rPr>
              <w:t>GWP</w:t>
            </w:r>
          </w:p>
          <w:p w14:paraId="37C15BE3" w14:textId="77777777" w:rsidR="00C84BDE" w:rsidRDefault="00000000">
            <w:pPr>
              <w:widowControl w:val="0"/>
              <w:jc w:val="center"/>
              <w:rPr>
                <w:sz w:val="20"/>
                <w:szCs w:val="20"/>
              </w:rPr>
            </w:pPr>
            <w:r>
              <w:rPr>
                <w:sz w:val="20"/>
                <w:szCs w:val="20"/>
              </w:rPr>
              <w:t>(kg CO₂ₑ/yd³)</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0FEEEB49" w14:textId="77777777" w:rsidR="00C84BDE" w:rsidRDefault="00000000">
            <w:pPr>
              <w:widowControl w:val="0"/>
              <w:jc w:val="center"/>
              <w:rPr>
                <w:sz w:val="20"/>
                <w:szCs w:val="20"/>
              </w:rPr>
            </w:pPr>
            <w:r>
              <w:rPr>
                <w:sz w:val="20"/>
                <w:szCs w:val="20"/>
              </w:rPr>
              <w:t>GWP</w:t>
            </w:r>
          </w:p>
          <w:p w14:paraId="5BC4FE80" w14:textId="77777777" w:rsidR="00C84BDE" w:rsidRDefault="00000000">
            <w:pPr>
              <w:widowControl w:val="0"/>
              <w:jc w:val="center"/>
              <w:rPr>
                <w:sz w:val="20"/>
                <w:szCs w:val="20"/>
              </w:rPr>
            </w:pPr>
            <w:r>
              <w:rPr>
                <w:sz w:val="20"/>
                <w:szCs w:val="20"/>
              </w:rPr>
              <w:t>(kg CO₂ₑ/yd³)</w:t>
            </w:r>
          </w:p>
        </w:tc>
      </w:tr>
      <w:tr w:rsidR="00C84BDE" w14:paraId="6BD995EF"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57A58A6" w14:textId="77777777" w:rsidR="00C84BDE" w:rsidRDefault="00000000">
            <w:pPr>
              <w:widowControl w:val="0"/>
              <w:jc w:val="center"/>
              <w:rPr>
                <w:sz w:val="20"/>
                <w:szCs w:val="20"/>
              </w:rPr>
            </w:pPr>
            <w:r>
              <w:rPr>
                <w:sz w:val="20"/>
                <w:szCs w:val="20"/>
              </w:rPr>
              <w:t>2500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1A7B66A" w14:textId="77777777" w:rsidR="00C84BDE" w:rsidRDefault="00000000">
            <w:pPr>
              <w:widowControl w:val="0"/>
              <w:jc w:val="center"/>
              <w:rPr>
                <w:sz w:val="20"/>
                <w:szCs w:val="20"/>
              </w:rPr>
            </w:pPr>
            <w:r>
              <w:rPr>
                <w:sz w:val="20"/>
                <w:szCs w:val="20"/>
              </w:rPr>
              <w:t>232.29</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A0DDFBF" w14:textId="77777777" w:rsidR="00C84BDE" w:rsidRDefault="00000000">
            <w:pPr>
              <w:widowControl w:val="0"/>
              <w:jc w:val="center"/>
              <w:rPr>
                <w:sz w:val="20"/>
                <w:szCs w:val="20"/>
              </w:rPr>
            </w:pPr>
            <w:r>
              <w:rPr>
                <w:sz w:val="20"/>
                <w:szCs w:val="20"/>
              </w:rPr>
              <w:t>499.09</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514D50B1" w14:textId="77777777" w:rsidR="00C84BDE" w:rsidRDefault="00000000">
            <w:pPr>
              <w:widowControl w:val="0"/>
              <w:jc w:val="center"/>
              <w:rPr>
                <w:sz w:val="20"/>
                <w:szCs w:val="20"/>
              </w:rPr>
            </w:pPr>
            <w:r>
              <w:rPr>
                <w:sz w:val="20"/>
                <w:szCs w:val="20"/>
              </w:rPr>
              <w:t>177.6</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1E1D79E2" w14:textId="77777777" w:rsidR="00C84BDE" w:rsidRDefault="00000000">
            <w:pPr>
              <w:widowControl w:val="0"/>
              <w:jc w:val="center"/>
              <w:rPr>
                <w:sz w:val="20"/>
                <w:szCs w:val="20"/>
              </w:rPr>
            </w:pPr>
            <w:r>
              <w:rPr>
                <w:sz w:val="20"/>
                <w:szCs w:val="20"/>
              </w:rPr>
              <w:t>381.58</w:t>
            </w:r>
          </w:p>
        </w:tc>
      </w:tr>
      <w:tr w:rsidR="00C84BDE" w14:paraId="628C23BB"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559F2EE" w14:textId="77777777" w:rsidR="00C84BDE" w:rsidRDefault="00000000">
            <w:pPr>
              <w:widowControl w:val="0"/>
              <w:jc w:val="center"/>
              <w:rPr>
                <w:sz w:val="20"/>
                <w:szCs w:val="20"/>
              </w:rPr>
            </w:pPr>
            <w:r>
              <w:rPr>
                <w:sz w:val="20"/>
                <w:szCs w:val="20"/>
              </w:rPr>
              <w:t>3000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6C946BD" w14:textId="77777777" w:rsidR="00C84BDE" w:rsidRDefault="00000000">
            <w:pPr>
              <w:widowControl w:val="0"/>
              <w:jc w:val="center"/>
              <w:rPr>
                <w:sz w:val="20"/>
                <w:szCs w:val="20"/>
              </w:rPr>
            </w:pPr>
            <w:r>
              <w:rPr>
                <w:sz w:val="20"/>
                <w:szCs w:val="20"/>
              </w:rPr>
              <w:t>254.78</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2AB95ED" w14:textId="77777777" w:rsidR="00C84BDE" w:rsidRDefault="00000000">
            <w:pPr>
              <w:widowControl w:val="0"/>
              <w:jc w:val="center"/>
              <w:rPr>
                <w:sz w:val="20"/>
                <w:szCs w:val="20"/>
              </w:rPr>
            </w:pPr>
            <w:r>
              <w:rPr>
                <w:sz w:val="20"/>
                <w:szCs w:val="20"/>
              </w:rPr>
              <w:t>551.47</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6BA39A0F" w14:textId="77777777" w:rsidR="00C84BDE" w:rsidRDefault="00000000">
            <w:pPr>
              <w:widowControl w:val="0"/>
              <w:jc w:val="center"/>
              <w:rPr>
                <w:sz w:val="20"/>
                <w:szCs w:val="20"/>
              </w:rPr>
            </w:pPr>
            <w:r>
              <w:rPr>
                <w:sz w:val="20"/>
                <w:szCs w:val="20"/>
              </w:rPr>
              <w:t>194.79</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7E5A200A" w14:textId="77777777" w:rsidR="00C84BDE" w:rsidRDefault="00000000">
            <w:pPr>
              <w:widowControl w:val="0"/>
              <w:jc w:val="center"/>
              <w:rPr>
                <w:sz w:val="20"/>
                <w:szCs w:val="20"/>
              </w:rPr>
            </w:pPr>
            <w:r>
              <w:rPr>
                <w:sz w:val="20"/>
                <w:szCs w:val="20"/>
              </w:rPr>
              <w:t>421.63</w:t>
            </w:r>
          </w:p>
        </w:tc>
      </w:tr>
      <w:tr w:rsidR="00C84BDE" w14:paraId="6E71B8F8"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5439FC4" w14:textId="77777777" w:rsidR="00C84BDE" w:rsidRDefault="00000000">
            <w:pPr>
              <w:widowControl w:val="0"/>
              <w:jc w:val="center"/>
              <w:rPr>
                <w:sz w:val="20"/>
                <w:szCs w:val="20"/>
              </w:rPr>
            </w:pPr>
            <w:r>
              <w:rPr>
                <w:sz w:val="20"/>
                <w:szCs w:val="20"/>
              </w:rPr>
              <w:t>4000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7E54EC14" w14:textId="77777777" w:rsidR="00C84BDE" w:rsidRDefault="00000000">
            <w:pPr>
              <w:widowControl w:val="0"/>
              <w:jc w:val="center"/>
              <w:rPr>
                <w:sz w:val="20"/>
                <w:szCs w:val="20"/>
              </w:rPr>
            </w:pPr>
            <w:r>
              <w:rPr>
                <w:sz w:val="20"/>
                <w:szCs w:val="20"/>
              </w:rPr>
              <w:t>302.63</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1AF1BF38" w14:textId="77777777" w:rsidR="00C84BDE" w:rsidRDefault="00000000">
            <w:pPr>
              <w:widowControl w:val="0"/>
              <w:jc w:val="center"/>
              <w:rPr>
                <w:sz w:val="20"/>
                <w:szCs w:val="20"/>
              </w:rPr>
            </w:pPr>
            <w:r>
              <w:rPr>
                <w:sz w:val="20"/>
                <w:szCs w:val="20"/>
              </w:rPr>
              <w:t>603.33</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74175E0" w14:textId="77777777" w:rsidR="00C84BDE" w:rsidRDefault="00000000">
            <w:pPr>
              <w:widowControl w:val="0"/>
              <w:jc w:val="center"/>
              <w:rPr>
                <w:sz w:val="20"/>
                <w:szCs w:val="20"/>
              </w:rPr>
            </w:pPr>
            <w:r>
              <w:rPr>
                <w:sz w:val="20"/>
                <w:szCs w:val="20"/>
              </w:rPr>
              <w:t>231.38</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3553E47F" w14:textId="77777777" w:rsidR="00C84BDE" w:rsidRDefault="00000000">
            <w:pPr>
              <w:widowControl w:val="0"/>
              <w:jc w:val="center"/>
              <w:rPr>
                <w:sz w:val="20"/>
                <w:szCs w:val="20"/>
              </w:rPr>
            </w:pPr>
            <w:r>
              <w:rPr>
                <w:sz w:val="20"/>
                <w:szCs w:val="20"/>
              </w:rPr>
              <w:t>461.28</w:t>
            </w:r>
          </w:p>
        </w:tc>
      </w:tr>
      <w:tr w:rsidR="00C84BDE" w14:paraId="56E8F3D6"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BD20452" w14:textId="77777777" w:rsidR="00C84BDE" w:rsidRDefault="00000000">
            <w:pPr>
              <w:widowControl w:val="0"/>
              <w:jc w:val="center"/>
              <w:rPr>
                <w:sz w:val="20"/>
                <w:szCs w:val="20"/>
              </w:rPr>
            </w:pPr>
            <w:r>
              <w:rPr>
                <w:sz w:val="20"/>
                <w:szCs w:val="20"/>
              </w:rPr>
              <w:lastRenderedPageBreak/>
              <w:t>5000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2FC8BCA" w14:textId="77777777" w:rsidR="00C84BDE" w:rsidRDefault="00000000">
            <w:pPr>
              <w:widowControl w:val="0"/>
              <w:jc w:val="center"/>
              <w:rPr>
                <w:sz w:val="20"/>
                <w:szCs w:val="20"/>
              </w:rPr>
            </w:pPr>
            <w:r>
              <w:rPr>
                <w:sz w:val="20"/>
                <w:szCs w:val="20"/>
              </w:rPr>
              <w:t>363.10</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0D8BA199"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0C31C8F" w14:textId="77777777" w:rsidR="00C84BDE" w:rsidRDefault="00000000">
            <w:pPr>
              <w:widowControl w:val="0"/>
              <w:jc w:val="center"/>
              <w:rPr>
                <w:sz w:val="20"/>
                <w:szCs w:val="20"/>
              </w:rPr>
            </w:pPr>
            <w:r>
              <w:rPr>
                <w:sz w:val="20"/>
                <w:szCs w:val="20"/>
              </w:rPr>
              <w:t>277.61</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182B79B6" w14:textId="77777777" w:rsidR="00C84BDE" w:rsidRDefault="00C84BDE">
            <w:pPr>
              <w:widowControl w:val="0"/>
              <w:rPr>
                <w:sz w:val="20"/>
                <w:szCs w:val="20"/>
              </w:rPr>
            </w:pPr>
          </w:p>
        </w:tc>
      </w:tr>
      <w:tr w:rsidR="00C84BDE" w14:paraId="27125FE7"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1DF45D7" w14:textId="77777777" w:rsidR="00C84BDE" w:rsidRDefault="00000000">
            <w:pPr>
              <w:widowControl w:val="0"/>
              <w:jc w:val="center"/>
              <w:rPr>
                <w:sz w:val="20"/>
                <w:szCs w:val="20"/>
              </w:rPr>
            </w:pPr>
            <w:r>
              <w:rPr>
                <w:sz w:val="20"/>
                <w:szCs w:val="20"/>
              </w:rPr>
              <w:t>6000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D870E91" w14:textId="77777777" w:rsidR="00C84BDE" w:rsidRDefault="00000000">
            <w:pPr>
              <w:widowControl w:val="0"/>
              <w:jc w:val="center"/>
              <w:rPr>
                <w:sz w:val="20"/>
                <w:szCs w:val="20"/>
              </w:rPr>
            </w:pPr>
            <w:r>
              <w:rPr>
                <w:sz w:val="20"/>
                <w:szCs w:val="20"/>
              </w:rPr>
              <w:t>383.39</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314692C4"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7B79249E" w14:textId="77777777" w:rsidR="00C84BDE" w:rsidRDefault="00000000">
            <w:pPr>
              <w:widowControl w:val="0"/>
              <w:jc w:val="center"/>
              <w:rPr>
                <w:sz w:val="20"/>
                <w:szCs w:val="20"/>
              </w:rPr>
            </w:pPr>
            <w:r>
              <w:rPr>
                <w:sz w:val="20"/>
                <w:szCs w:val="20"/>
              </w:rPr>
              <w:t>293.12</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717EC32C" w14:textId="77777777" w:rsidR="00C84BDE" w:rsidRDefault="00C84BDE">
            <w:pPr>
              <w:widowControl w:val="0"/>
              <w:rPr>
                <w:sz w:val="20"/>
                <w:szCs w:val="20"/>
              </w:rPr>
            </w:pPr>
          </w:p>
        </w:tc>
      </w:tr>
      <w:tr w:rsidR="00C84BDE" w14:paraId="2EC40755"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6F5F092" w14:textId="77777777" w:rsidR="00C84BDE" w:rsidRDefault="00000000">
            <w:pPr>
              <w:widowControl w:val="0"/>
              <w:jc w:val="center"/>
              <w:rPr>
                <w:sz w:val="20"/>
                <w:szCs w:val="20"/>
              </w:rPr>
            </w:pPr>
            <w:r>
              <w:rPr>
                <w:sz w:val="20"/>
                <w:szCs w:val="20"/>
              </w:rPr>
              <w:t>8000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41AC7BD" w14:textId="77777777" w:rsidR="00C84BDE" w:rsidRDefault="00000000">
            <w:pPr>
              <w:widowControl w:val="0"/>
              <w:jc w:val="center"/>
              <w:rPr>
                <w:sz w:val="20"/>
                <w:szCs w:val="20"/>
              </w:rPr>
            </w:pPr>
            <w:r>
              <w:rPr>
                <w:sz w:val="20"/>
                <w:szCs w:val="20"/>
              </w:rPr>
              <w:t>451.58</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326D6811"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2A3E15D1" w14:textId="77777777" w:rsidR="00C84BDE" w:rsidRDefault="00000000">
            <w:pPr>
              <w:widowControl w:val="0"/>
              <w:jc w:val="center"/>
              <w:rPr>
                <w:sz w:val="20"/>
                <w:szCs w:val="20"/>
              </w:rPr>
            </w:pPr>
            <w:r>
              <w:rPr>
                <w:sz w:val="20"/>
                <w:szCs w:val="20"/>
              </w:rPr>
              <w:t>345.26</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2AD7AAE6" w14:textId="77777777" w:rsidR="00C84BDE" w:rsidRDefault="00C84BDE">
            <w:pPr>
              <w:widowControl w:val="0"/>
              <w:rPr>
                <w:sz w:val="20"/>
                <w:szCs w:val="20"/>
              </w:rPr>
            </w:pPr>
          </w:p>
        </w:tc>
      </w:tr>
      <w:tr w:rsidR="00C84BDE" w14:paraId="672BBFC7" w14:textId="77777777">
        <w:trPr>
          <w:trHeight w:val="630"/>
        </w:trPr>
        <w:tc>
          <w:tcPr>
            <w:tcW w:w="7755" w:type="dxa"/>
            <w:gridSpan w:val="5"/>
            <w:vMerge w:val="restart"/>
            <w:tcBorders>
              <w:top w:val="single" w:sz="6" w:space="0" w:color="000000"/>
              <w:left w:val="single" w:sz="6" w:space="0" w:color="CCCCCC"/>
              <w:bottom w:val="single" w:sz="6" w:space="0" w:color="CCCCCC"/>
              <w:right w:val="single" w:sz="6" w:space="0" w:color="CCCCCC"/>
            </w:tcBorders>
            <w:tcMar>
              <w:top w:w="40" w:type="dxa"/>
              <w:left w:w="40" w:type="dxa"/>
              <w:bottom w:w="40" w:type="dxa"/>
              <w:right w:w="40" w:type="dxa"/>
            </w:tcMar>
          </w:tcPr>
          <w:p w14:paraId="315A1030" w14:textId="77777777" w:rsidR="00C84BDE" w:rsidRDefault="00000000">
            <w:pPr>
              <w:widowControl w:val="0"/>
              <w:rPr>
                <w:sz w:val="20"/>
                <w:szCs w:val="20"/>
              </w:rPr>
            </w:pPr>
            <w:r>
              <w:rPr>
                <w:sz w:val="20"/>
                <w:szCs w:val="20"/>
              </w:rPr>
              <w:t xml:space="preserve">Use linear interpolation between adjacent tabulated strengths, or linear projection where required, to determine GWP values for </w:t>
            </w:r>
            <w:proofErr w:type="spellStart"/>
            <w:r>
              <w:rPr>
                <w:sz w:val="20"/>
                <w:szCs w:val="20"/>
              </w:rPr>
              <w:t>f′c</w:t>
            </w:r>
            <w:proofErr w:type="spellEnd"/>
            <w:r>
              <w:rPr>
                <w:sz w:val="20"/>
                <w:szCs w:val="20"/>
              </w:rPr>
              <w:t xml:space="preserve"> not shown.</w:t>
            </w:r>
          </w:p>
        </w:tc>
      </w:tr>
      <w:tr w:rsidR="00C84BDE" w14:paraId="1E2E54C0" w14:textId="77777777">
        <w:trPr>
          <w:trHeight w:val="264"/>
        </w:trPr>
        <w:tc>
          <w:tcPr>
            <w:tcW w:w="7755" w:type="dxa"/>
            <w:gridSpan w:val="5"/>
            <w:vMerge/>
            <w:tcBorders>
              <w:top w:val="single" w:sz="6" w:space="0" w:color="CCCCCC"/>
              <w:left w:val="single" w:sz="6" w:space="0" w:color="CCCCCC"/>
              <w:bottom w:val="single" w:sz="6" w:space="0" w:color="CCCCCC"/>
              <w:right w:val="single" w:sz="6" w:space="0" w:color="CCCCCC"/>
            </w:tcBorders>
          </w:tcPr>
          <w:p w14:paraId="146913EE" w14:textId="77777777" w:rsidR="00C84BDE" w:rsidRDefault="00C84BDE">
            <w:pPr>
              <w:widowControl w:val="0"/>
              <w:rPr>
                <w:sz w:val="20"/>
                <w:szCs w:val="20"/>
              </w:rPr>
            </w:pPr>
          </w:p>
        </w:tc>
      </w:tr>
    </w:tbl>
    <w:p w14:paraId="72760192" w14:textId="77777777" w:rsidR="00C84BDE" w:rsidRDefault="00C84BDE">
      <w:pPr>
        <w:spacing w:before="240" w:after="240"/>
      </w:pPr>
    </w:p>
    <w:tbl>
      <w:tblPr>
        <w:tblStyle w:val="a4"/>
        <w:tblW w:w="77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55"/>
        <w:gridCol w:w="1500"/>
        <w:gridCol w:w="1500"/>
        <w:gridCol w:w="1500"/>
        <w:gridCol w:w="1500"/>
      </w:tblGrid>
      <w:tr w:rsidR="00C84BDE" w14:paraId="6E68A97E" w14:textId="77777777">
        <w:trPr>
          <w:trHeight w:val="525"/>
        </w:trPr>
        <w:tc>
          <w:tcPr>
            <w:tcW w:w="775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427243E" w14:textId="77777777" w:rsidR="00C84BDE" w:rsidRDefault="00000000">
            <w:pPr>
              <w:widowControl w:val="0"/>
              <w:jc w:val="center"/>
              <w:rPr>
                <w:sz w:val="20"/>
                <w:szCs w:val="20"/>
              </w:rPr>
            </w:pPr>
            <w:r>
              <w:rPr>
                <w:sz w:val="20"/>
                <w:szCs w:val="20"/>
              </w:rPr>
              <w:t>2022 NRMCA Benchmark</w:t>
            </w:r>
          </w:p>
          <w:p w14:paraId="5CA62F12" w14:textId="77777777" w:rsidR="00C84BDE" w:rsidRDefault="00000000">
            <w:pPr>
              <w:widowControl w:val="0"/>
              <w:jc w:val="center"/>
              <w:rPr>
                <w:sz w:val="20"/>
                <w:szCs w:val="20"/>
              </w:rPr>
            </w:pPr>
            <w:r>
              <w:rPr>
                <w:sz w:val="20"/>
                <w:szCs w:val="20"/>
              </w:rPr>
              <w:t>Region 3: North Central</w:t>
            </w:r>
          </w:p>
        </w:tc>
      </w:tr>
      <w:tr w:rsidR="00C84BDE" w14:paraId="7D8094EF" w14:textId="77777777">
        <w:trPr>
          <w:trHeight w:val="315"/>
        </w:trPr>
        <w:tc>
          <w:tcPr>
            <w:tcW w:w="1755"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03B2C74" w14:textId="77777777" w:rsidR="00C84BDE" w:rsidRDefault="00000000">
            <w:pPr>
              <w:widowControl w:val="0"/>
              <w:jc w:val="center"/>
              <w:rPr>
                <w:sz w:val="20"/>
                <w:szCs w:val="20"/>
              </w:rPr>
            </w:pPr>
            <w:r>
              <w:rPr>
                <w:sz w:val="20"/>
                <w:szCs w:val="20"/>
              </w:rPr>
              <w:t>Specified Strength (</w:t>
            </w:r>
            <w:proofErr w:type="spellStart"/>
            <w:r>
              <w:rPr>
                <w:sz w:val="20"/>
                <w:szCs w:val="20"/>
              </w:rPr>
              <w:t>f'c</w:t>
            </w:r>
            <w:proofErr w:type="spellEnd"/>
            <w:r>
              <w:rPr>
                <w:sz w:val="20"/>
                <w:szCs w:val="20"/>
              </w:rPr>
              <w:t>) in psi</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9252459" w14:textId="77777777" w:rsidR="00C84BDE" w:rsidRDefault="00000000">
            <w:pPr>
              <w:widowControl w:val="0"/>
              <w:jc w:val="center"/>
              <w:rPr>
                <w:sz w:val="20"/>
                <w:szCs w:val="20"/>
              </w:rPr>
            </w:pPr>
            <w:proofErr w:type="spellStart"/>
            <w:r>
              <w:rPr>
                <w:sz w:val="20"/>
                <w:szCs w:val="20"/>
              </w:rPr>
              <w:t>Normalweight</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0F04BBD" w14:textId="77777777" w:rsidR="00C84BDE" w:rsidRDefault="00000000">
            <w:pPr>
              <w:widowControl w:val="0"/>
              <w:jc w:val="center"/>
              <w:rPr>
                <w:sz w:val="20"/>
                <w:szCs w:val="20"/>
              </w:rPr>
            </w:pPr>
            <w:r>
              <w:rPr>
                <w:sz w:val="20"/>
                <w:szCs w:val="20"/>
              </w:rPr>
              <w:t>Lightweight</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7D967097" w14:textId="77777777" w:rsidR="00C84BDE" w:rsidRDefault="00000000">
            <w:pPr>
              <w:widowControl w:val="0"/>
              <w:jc w:val="center"/>
              <w:rPr>
                <w:sz w:val="20"/>
                <w:szCs w:val="20"/>
              </w:rPr>
            </w:pPr>
            <w:proofErr w:type="spellStart"/>
            <w:r>
              <w:rPr>
                <w:sz w:val="20"/>
                <w:szCs w:val="20"/>
              </w:rPr>
              <w:t>Normalweight</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0F6A5662" w14:textId="77777777" w:rsidR="00C84BDE" w:rsidRDefault="00000000">
            <w:pPr>
              <w:widowControl w:val="0"/>
              <w:jc w:val="center"/>
              <w:rPr>
                <w:sz w:val="20"/>
                <w:szCs w:val="20"/>
              </w:rPr>
            </w:pPr>
            <w:r>
              <w:rPr>
                <w:sz w:val="20"/>
                <w:szCs w:val="20"/>
              </w:rPr>
              <w:t>Lightweight</w:t>
            </w:r>
          </w:p>
        </w:tc>
      </w:tr>
      <w:tr w:rsidR="00C84BDE" w14:paraId="10AD050C" w14:textId="77777777">
        <w:trPr>
          <w:trHeight w:val="540"/>
        </w:trPr>
        <w:tc>
          <w:tcPr>
            <w:tcW w:w="1755" w:type="dxa"/>
            <w:vMerge/>
            <w:tcBorders>
              <w:top w:val="single" w:sz="6" w:space="0" w:color="000000"/>
              <w:left w:val="single" w:sz="6" w:space="0" w:color="000000"/>
              <w:bottom w:val="single" w:sz="6" w:space="0" w:color="000000"/>
              <w:right w:val="single" w:sz="6" w:space="0" w:color="000000"/>
            </w:tcBorders>
          </w:tcPr>
          <w:p w14:paraId="48DEA2E3"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01BC74B" w14:textId="77777777" w:rsidR="00C84BDE" w:rsidRDefault="00000000">
            <w:pPr>
              <w:widowControl w:val="0"/>
              <w:jc w:val="center"/>
              <w:rPr>
                <w:sz w:val="20"/>
                <w:szCs w:val="20"/>
              </w:rPr>
            </w:pPr>
            <w:r>
              <w:rPr>
                <w:sz w:val="20"/>
                <w:szCs w:val="20"/>
              </w:rPr>
              <w:t>GWP</w:t>
            </w:r>
          </w:p>
          <w:p w14:paraId="64B94024" w14:textId="77777777" w:rsidR="00C84BDE" w:rsidRDefault="00000000">
            <w:pPr>
              <w:widowControl w:val="0"/>
              <w:jc w:val="center"/>
              <w:rPr>
                <w:sz w:val="20"/>
                <w:szCs w:val="20"/>
              </w:rPr>
            </w:pPr>
            <w:r>
              <w:rPr>
                <w:sz w:val="20"/>
                <w:szCs w:val="20"/>
              </w:rPr>
              <w:t>(kg CO₂ₑ/m³)</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1DE9240" w14:textId="77777777" w:rsidR="00C84BDE" w:rsidRDefault="00000000">
            <w:pPr>
              <w:widowControl w:val="0"/>
              <w:jc w:val="center"/>
              <w:rPr>
                <w:sz w:val="20"/>
                <w:szCs w:val="20"/>
              </w:rPr>
            </w:pPr>
            <w:r>
              <w:rPr>
                <w:sz w:val="20"/>
                <w:szCs w:val="20"/>
              </w:rPr>
              <w:t>GWP</w:t>
            </w:r>
          </w:p>
          <w:p w14:paraId="429D6DAD" w14:textId="77777777" w:rsidR="00C84BDE" w:rsidRDefault="00000000">
            <w:pPr>
              <w:widowControl w:val="0"/>
              <w:jc w:val="center"/>
              <w:rPr>
                <w:sz w:val="20"/>
                <w:szCs w:val="20"/>
              </w:rPr>
            </w:pPr>
            <w:r>
              <w:rPr>
                <w:sz w:val="20"/>
                <w:szCs w:val="20"/>
              </w:rPr>
              <w:t>(kg CO₂ₑ/m³)</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2C856A2E" w14:textId="77777777" w:rsidR="00C84BDE" w:rsidRDefault="00000000">
            <w:pPr>
              <w:widowControl w:val="0"/>
              <w:jc w:val="center"/>
              <w:rPr>
                <w:sz w:val="20"/>
                <w:szCs w:val="20"/>
              </w:rPr>
            </w:pPr>
            <w:r>
              <w:rPr>
                <w:sz w:val="20"/>
                <w:szCs w:val="20"/>
              </w:rPr>
              <w:t>GWP</w:t>
            </w:r>
          </w:p>
          <w:p w14:paraId="15472282" w14:textId="77777777" w:rsidR="00C84BDE" w:rsidRDefault="00000000">
            <w:pPr>
              <w:widowControl w:val="0"/>
              <w:jc w:val="center"/>
              <w:rPr>
                <w:sz w:val="20"/>
                <w:szCs w:val="20"/>
              </w:rPr>
            </w:pPr>
            <w:r>
              <w:rPr>
                <w:sz w:val="20"/>
                <w:szCs w:val="20"/>
              </w:rPr>
              <w:t>(kg CO₂ₑ/yd³)</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650386C1" w14:textId="77777777" w:rsidR="00C84BDE" w:rsidRDefault="00000000">
            <w:pPr>
              <w:widowControl w:val="0"/>
              <w:jc w:val="center"/>
              <w:rPr>
                <w:sz w:val="20"/>
                <w:szCs w:val="20"/>
              </w:rPr>
            </w:pPr>
            <w:r>
              <w:rPr>
                <w:sz w:val="20"/>
                <w:szCs w:val="20"/>
              </w:rPr>
              <w:t>GWP</w:t>
            </w:r>
          </w:p>
          <w:p w14:paraId="5355766D" w14:textId="77777777" w:rsidR="00C84BDE" w:rsidRDefault="00000000">
            <w:pPr>
              <w:widowControl w:val="0"/>
              <w:jc w:val="center"/>
              <w:rPr>
                <w:sz w:val="20"/>
                <w:szCs w:val="20"/>
              </w:rPr>
            </w:pPr>
            <w:r>
              <w:rPr>
                <w:sz w:val="20"/>
                <w:szCs w:val="20"/>
              </w:rPr>
              <w:t>(kg CO₂ₑ/yd³)</w:t>
            </w:r>
          </w:p>
        </w:tc>
      </w:tr>
      <w:tr w:rsidR="00C84BDE" w14:paraId="49C046E2"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8A761D8" w14:textId="77777777" w:rsidR="00C84BDE" w:rsidRDefault="00000000">
            <w:pPr>
              <w:widowControl w:val="0"/>
              <w:jc w:val="center"/>
              <w:rPr>
                <w:sz w:val="20"/>
                <w:szCs w:val="20"/>
              </w:rPr>
            </w:pPr>
            <w:r>
              <w:rPr>
                <w:sz w:val="20"/>
                <w:szCs w:val="20"/>
              </w:rPr>
              <w:t>2500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861760F" w14:textId="77777777" w:rsidR="00C84BDE" w:rsidRDefault="00000000">
            <w:pPr>
              <w:widowControl w:val="0"/>
              <w:jc w:val="center"/>
              <w:rPr>
                <w:sz w:val="20"/>
                <w:szCs w:val="20"/>
              </w:rPr>
            </w:pPr>
            <w:r>
              <w:rPr>
                <w:sz w:val="20"/>
                <w:szCs w:val="20"/>
              </w:rPr>
              <w:t>240.98</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DFAE814" w14:textId="77777777" w:rsidR="00C84BDE" w:rsidRDefault="00000000">
            <w:pPr>
              <w:widowControl w:val="0"/>
              <w:jc w:val="center"/>
              <w:rPr>
                <w:sz w:val="20"/>
                <w:szCs w:val="20"/>
              </w:rPr>
            </w:pPr>
            <w:r>
              <w:rPr>
                <w:sz w:val="20"/>
                <w:szCs w:val="20"/>
              </w:rPr>
              <w:t>486.70</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5DA61DCE" w14:textId="77777777" w:rsidR="00C84BDE" w:rsidRDefault="00000000">
            <w:pPr>
              <w:widowControl w:val="0"/>
              <w:jc w:val="center"/>
              <w:rPr>
                <w:sz w:val="20"/>
                <w:szCs w:val="20"/>
              </w:rPr>
            </w:pPr>
            <w:r>
              <w:rPr>
                <w:sz w:val="20"/>
                <w:szCs w:val="20"/>
              </w:rPr>
              <w:t>184.24</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8D2602C" w14:textId="77777777" w:rsidR="00C84BDE" w:rsidRDefault="00000000">
            <w:pPr>
              <w:widowControl w:val="0"/>
              <w:jc w:val="center"/>
              <w:rPr>
                <w:sz w:val="20"/>
                <w:szCs w:val="20"/>
              </w:rPr>
            </w:pPr>
            <w:r>
              <w:rPr>
                <w:sz w:val="20"/>
                <w:szCs w:val="20"/>
              </w:rPr>
              <w:t>372.11</w:t>
            </w:r>
          </w:p>
        </w:tc>
      </w:tr>
      <w:tr w:rsidR="00C84BDE" w14:paraId="1BE6DB97"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06C3034" w14:textId="77777777" w:rsidR="00C84BDE" w:rsidRDefault="00000000">
            <w:pPr>
              <w:widowControl w:val="0"/>
              <w:jc w:val="center"/>
              <w:rPr>
                <w:sz w:val="20"/>
                <w:szCs w:val="20"/>
              </w:rPr>
            </w:pPr>
            <w:r>
              <w:rPr>
                <w:sz w:val="20"/>
                <w:szCs w:val="20"/>
              </w:rPr>
              <w:t>3000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1822E82" w14:textId="77777777" w:rsidR="00C84BDE" w:rsidRDefault="00000000">
            <w:pPr>
              <w:widowControl w:val="0"/>
              <w:jc w:val="center"/>
              <w:rPr>
                <w:sz w:val="20"/>
                <w:szCs w:val="20"/>
              </w:rPr>
            </w:pPr>
            <w:r>
              <w:rPr>
                <w:sz w:val="20"/>
                <w:szCs w:val="20"/>
              </w:rPr>
              <w:t>264.06</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7A3EEF30" w14:textId="77777777" w:rsidR="00C84BDE" w:rsidRDefault="00000000">
            <w:pPr>
              <w:widowControl w:val="0"/>
              <w:jc w:val="center"/>
              <w:rPr>
                <w:sz w:val="20"/>
                <w:szCs w:val="20"/>
              </w:rPr>
            </w:pPr>
            <w:r>
              <w:rPr>
                <w:sz w:val="20"/>
                <w:szCs w:val="20"/>
              </w:rPr>
              <w:t>537.20</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5B6B0CF5" w14:textId="77777777" w:rsidR="00C84BDE" w:rsidRDefault="00000000">
            <w:pPr>
              <w:widowControl w:val="0"/>
              <w:jc w:val="center"/>
              <w:rPr>
                <w:sz w:val="20"/>
                <w:szCs w:val="20"/>
              </w:rPr>
            </w:pPr>
            <w:r>
              <w:rPr>
                <w:sz w:val="20"/>
                <w:szCs w:val="20"/>
              </w:rPr>
              <w:t>201.89</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34DCF66F" w14:textId="77777777" w:rsidR="00C84BDE" w:rsidRDefault="00000000">
            <w:pPr>
              <w:widowControl w:val="0"/>
              <w:jc w:val="center"/>
              <w:rPr>
                <w:sz w:val="20"/>
                <w:szCs w:val="20"/>
              </w:rPr>
            </w:pPr>
            <w:r>
              <w:rPr>
                <w:sz w:val="20"/>
                <w:szCs w:val="20"/>
              </w:rPr>
              <w:t>410.72</w:t>
            </w:r>
          </w:p>
        </w:tc>
      </w:tr>
      <w:tr w:rsidR="00C84BDE" w14:paraId="276DB5B8"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282EC7A" w14:textId="77777777" w:rsidR="00C84BDE" w:rsidRDefault="00000000">
            <w:pPr>
              <w:widowControl w:val="0"/>
              <w:jc w:val="center"/>
              <w:rPr>
                <w:sz w:val="20"/>
                <w:szCs w:val="20"/>
              </w:rPr>
            </w:pPr>
            <w:r>
              <w:rPr>
                <w:sz w:val="20"/>
                <w:szCs w:val="20"/>
              </w:rPr>
              <w:t>4000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73B6B5C5" w14:textId="77777777" w:rsidR="00C84BDE" w:rsidRDefault="00000000">
            <w:pPr>
              <w:widowControl w:val="0"/>
              <w:jc w:val="center"/>
              <w:rPr>
                <w:sz w:val="20"/>
                <w:szCs w:val="20"/>
              </w:rPr>
            </w:pPr>
            <w:r>
              <w:rPr>
                <w:sz w:val="20"/>
                <w:szCs w:val="20"/>
              </w:rPr>
              <w:t>312.33</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43684247" w14:textId="77777777" w:rsidR="00C84BDE" w:rsidRDefault="00000000">
            <w:pPr>
              <w:widowControl w:val="0"/>
              <w:jc w:val="center"/>
              <w:rPr>
                <w:sz w:val="20"/>
                <w:szCs w:val="20"/>
              </w:rPr>
            </w:pPr>
            <w:r>
              <w:rPr>
                <w:sz w:val="20"/>
                <w:szCs w:val="20"/>
              </w:rPr>
              <w:t>590.85</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11C36401" w14:textId="77777777" w:rsidR="00C84BDE" w:rsidRDefault="00000000">
            <w:pPr>
              <w:widowControl w:val="0"/>
              <w:jc w:val="center"/>
              <w:rPr>
                <w:sz w:val="20"/>
                <w:szCs w:val="20"/>
              </w:rPr>
            </w:pPr>
            <w:r>
              <w:rPr>
                <w:sz w:val="20"/>
                <w:szCs w:val="20"/>
              </w:rPr>
              <w:t>238.79</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0FE03569" w14:textId="77777777" w:rsidR="00C84BDE" w:rsidRDefault="00000000">
            <w:pPr>
              <w:widowControl w:val="0"/>
              <w:jc w:val="center"/>
              <w:rPr>
                <w:sz w:val="20"/>
                <w:szCs w:val="20"/>
              </w:rPr>
            </w:pPr>
            <w:r>
              <w:rPr>
                <w:sz w:val="20"/>
                <w:szCs w:val="20"/>
              </w:rPr>
              <w:t>451.74</w:t>
            </w:r>
          </w:p>
        </w:tc>
      </w:tr>
      <w:tr w:rsidR="00C84BDE" w14:paraId="4D288247"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6E10CA4" w14:textId="77777777" w:rsidR="00C84BDE" w:rsidRDefault="00000000">
            <w:pPr>
              <w:widowControl w:val="0"/>
              <w:jc w:val="center"/>
              <w:rPr>
                <w:sz w:val="20"/>
                <w:szCs w:val="20"/>
              </w:rPr>
            </w:pPr>
            <w:r>
              <w:rPr>
                <w:sz w:val="20"/>
                <w:szCs w:val="20"/>
              </w:rPr>
              <w:t>5000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72AEBD47" w14:textId="77777777" w:rsidR="00C84BDE" w:rsidRDefault="00000000">
            <w:pPr>
              <w:widowControl w:val="0"/>
              <w:jc w:val="center"/>
              <w:rPr>
                <w:sz w:val="20"/>
                <w:szCs w:val="20"/>
              </w:rPr>
            </w:pPr>
            <w:r>
              <w:rPr>
                <w:sz w:val="20"/>
                <w:szCs w:val="20"/>
              </w:rPr>
              <w:t>372.39</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34A0347F"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010AAE9A" w14:textId="77777777" w:rsidR="00C84BDE" w:rsidRDefault="00000000">
            <w:pPr>
              <w:widowControl w:val="0"/>
              <w:jc w:val="center"/>
              <w:rPr>
                <w:sz w:val="20"/>
                <w:szCs w:val="20"/>
              </w:rPr>
            </w:pPr>
            <w:r>
              <w:rPr>
                <w:sz w:val="20"/>
                <w:szCs w:val="20"/>
              </w:rPr>
              <w:t>284.71</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11D901D8" w14:textId="77777777" w:rsidR="00C84BDE" w:rsidRDefault="00C84BDE">
            <w:pPr>
              <w:widowControl w:val="0"/>
              <w:rPr>
                <w:sz w:val="20"/>
                <w:szCs w:val="20"/>
              </w:rPr>
            </w:pPr>
          </w:p>
        </w:tc>
      </w:tr>
      <w:tr w:rsidR="00C84BDE" w14:paraId="022FAF8E"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61AB5B9" w14:textId="77777777" w:rsidR="00C84BDE" w:rsidRDefault="00000000">
            <w:pPr>
              <w:widowControl w:val="0"/>
              <w:jc w:val="center"/>
              <w:rPr>
                <w:sz w:val="20"/>
                <w:szCs w:val="20"/>
              </w:rPr>
            </w:pPr>
            <w:r>
              <w:rPr>
                <w:sz w:val="20"/>
                <w:szCs w:val="20"/>
              </w:rPr>
              <w:t>6000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9BA46DB" w14:textId="77777777" w:rsidR="00C84BDE" w:rsidRDefault="00000000">
            <w:pPr>
              <w:widowControl w:val="0"/>
              <w:jc w:val="center"/>
              <w:rPr>
                <w:sz w:val="20"/>
                <w:szCs w:val="20"/>
              </w:rPr>
            </w:pPr>
            <w:r>
              <w:rPr>
                <w:sz w:val="20"/>
                <w:szCs w:val="20"/>
              </w:rPr>
              <w:t>394.37</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2A3D38CB"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09B8998B" w14:textId="77777777" w:rsidR="00C84BDE" w:rsidRDefault="00000000">
            <w:pPr>
              <w:widowControl w:val="0"/>
              <w:jc w:val="center"/>
              <w:rPr>
                <w:sz w:val="20"/>
                <w:szCs w:val="20"/>
              </w:rPr>
            </w:pPr>
            <w:r>
              <w:rPr>
                <w:sz w:val="20"/>
                <w:szCs w:val="20"/>
              </w:rPr>
              <w:t>301.52</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09E71C27" w14:textId="77777777" w:rsidR="00C84BDE" w:rsidRDefault="00C84BDE">
            <w:pPr>
              <w:widowControl w:val="0"/>
              <w:rPr>
                <w:sz w:val="20"/>
                <w:szCs w:val="20"/>
              </w:rPr>
            </w:pPr>
          </w:p>
        </w:tc>
      </w:tr>
      <w:tr w:rsidR="00C84BDE" w14:paraId="02748ED2"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A6E9494" w14:textId="77777777" w:rsidR="00C84BDE" w:rsidRDefault="00000000">
            <w:pPr>
              <w:widowControl w:val="0"/>
              <w:jc w:val="center"/>
              <w:rPr>
                <w:sz w:val="20"/>
                <w:szCs w:val="20"/>
              </w:rPr>
            </w:pPr>
            <w:r>
              <w:rPr>
                <w:sz w:val="20"/>
                <w:szCs w:val="20"/>
              </w:rPr>
              <w:t>8000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7F46E23B" w14:textId="77777777" w:rsidR="00C84BDE" w:rsidRDefault="00000000">
            <w:pPr>
              <w:widowControl w:val="0"/>
              <w:jc w:val="center"/>
              <w:rPr>
                <w:sz w:val="20"/>
                <w:szCs w:val="20"/>
              </w:rPr>
            </w:pPr>
            <w:r>
              <w:rPr>
                <w:sz w:val="20"/>
                <w:szCs w:val="20"/>
              </w:rPr>
              <w:t>460.15</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5D61FAED"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12E43BEE" w14:textId="77777777" w:rsidR="00C84BDE" w:rsidRDefault="00000000">
            <w:pPr>
              <w:widowControl w:val="0"/>
              <w:jc w:val="center"/>
              <w:rPr>
                <w:sz w:val="20"/>
                <w:szCs w:val="20"/>
              </w:rPr>
            </w:pPr>
            <w:r>
              <w:rPr>
                <w:sz w:val="20"/>
                <w:szCs w:val="20"/>
              </w:rPr>
              <w:t>351.81</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58DBC72A" w14:textId="77777777" w:rsidR="00C84BDE" w:rsidRDefault="00C84BDE">
            <w:pPr>
              <w:widowControl w:val="0"/>
              <w:rPr>
                <w:sz w:val="20"/>
                <w:szCs w:val="20"/>
              </w:rPr>
            </w:pPr>
          </w:p>
        </w:tc>
      </w:tr>
      <w:tr w:rsidR="00C84BDE" w14:paraId="766F9CAD" w14:textId="77777777">
        <w:trPr>
          <w:trHeight w:val="630"/>
        </w:trPr>
        <w:tc>
          <w:tcPr>
            <w:tcW w:w="7755" w:type="dxa"/>
            <w:gridSpan w:val="5"/>
            <w:vMerge w:val="restart"/>
            <w:tcBorders>
              <w:top w:val="single" w:sz="6" w:space="0" w:color="000000"/>
              <w:left w:val="single" w:sz="6" w:space="0" w:color="CCCCCC"/>
              <w:bottom w:val="single" w:sz="6" w:space="0" w:color="CCCCCC"/>
              <w:right w:val="single" w:sz="6" w:space="0" w:color="CCCCCC"/>
            </w:tcBorders>
            <w:tcMar>
              <w:top w:w="40" w:type="dxa"/>
              <w:left w:w="40" w:type="dxa"/>
              <w:bottom w:w="40" w:type="dxa"/>
              <w:right w:w="40" w:type="dxa"/>
            </w:tcMar>
          </w:tcPr>
          <w:p w14:paraId="4C97CBBB" w14:textId="77777777" w:rsidR="00C84BDE" w:rsidRDefault="00000000">
            <w:pPr>
              <w:widowControl w:val="0"/>
              <w:rPr>
                <w:sz w:val="20"/>
                <w:szCs w:val="20"/>
              </w:rPr>
            </w:pPr>
            <w:r>
              <w:rPr>
                <w:sz w:val="20"/>
                <w:szCs w:val="20"/>
              </w:rPr>
              <w:t xml:space="preserve">Use linear interpolation between adjacent tabulated strengths, or linear projection where required, to determine GWP values for </w:t>
            </w:r>
            <w:proofErr w:type="spellStart"/>
            <w:r>
              <w:rPr>
                <w:sz w:val="20"/>
                <w:szCs w:val="20"/>
              </w:rPr>
              <w:t>f′c</w:t>
            </w:r>
            <w:proofErr w:type="spellEnd"/>
            <w:r>
              <w:rPr>
                <w:sz w:val="20"/>
                <w:szCs w:val="20"/>
              </w:rPr>
              <w:t xml:space="preserve"> not shown.</w:t>
            </w:r>
          </w:p>
        </w:tc>
      </w:tr>
      <w:tr w:rsidR="00C84BDE" w14:paraId="032947C6" w14:textId="77777777">
        <w:trPr>
          <w:trHeight w:val="264"/>
        </w:trPr>
        <w:tc>
          <w:tcPr>
            <w:tcW w:w="7755" w:type="dxa"/>
            <w:gridSpan w:val="5"/>
            <w:vMerge/>
            <w:tcBorders>
              <w:top w:val="single" w:sz="6" w:space="0" w:color="CCCCCC"/>
              <w:left w:val="single" w:sz="6" w:space="0" w:color="CCCCCC"/>
              <w:bottom w:val="single" w:sz="6" w:space="0" w:color="CCCCCC"/>
              <w:right w:val="single" w:sz="6" w:space="0" w:color="CCCCCC"/>
            </w:tcBorders>
          </w:tcPr>
          <w:p w14:paraId="32DA7E3A" w14:textId="77777777" w:rsidR="00C84BDE" w:rsidRDefault="00C84BDE">
            <w:pPr>
              <w:widowControl w:val="0"/>
              <w:rPr>
                <w:sz w:val="20"/>
                <w:szCs w:val="20"/>
              </w:rPr>
            </w:pPr>
          </w:p>
        </w:tc>
      </w:tr>
    </w:tbl>
    <w:p w14:paraId="61B31C18" w14:textId="77777777" w:rsidR="00C84BDE" w:rsidRDefault="00C84BDE">
      <w:pPr>
        <w:spacing w:before="240" w:after="240"/>
      </w:pPr>
    </w:p>
    <w:tbl>
      <w:tblPr>
        <w:tblStyle w:val="a5"/>
        <w:tblW w:w="77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55"/>
        <w:gridCol w:w="1500"/>
        <w:gridCol w:w="1500"/>
        <w:gridCol w:w="1500"/>
        <w:gridCol w:w="1500"/>
      </w:tblGrid>
      <w:tr w:rsidR="00C84BDE" w14:paraId="1908F134" w14:textId="77777777">
        <w:trPr>
          <w:trHeight w:val="525"/>
        </w:trPr>
        <w:tc>
          <w:tcPr>
            <w:tcW w:w="775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F49A228" w14:textId="77777777" w:rsidR="00C84BDE" w:rsidRDefault="00000000">
            <w:pPr>
              <w:widowControl w:val="0"/>
              <w:jc w:val="center"/>
              <w:rPr>
                <w:sz w:val="20"/>
                <w:szCs w:val="20"/>
              </w:rPr>
            </w:pPr>
            <w:r>
              <w:rPr>
                <w:sz w:val="20"/>
                <w:szCs w:val="20"/>
              </w:rPr>
              <w:t>2022 NRMCA Benchmark</w:t>
            </w:r>
          </w:p>
          <w:p w14:paraId="36DEB66B" w14:textId="77777777" w:rsidR="00C84BDE" w:rsidRDefault="00000000">
            <w:pPr>
              <w:widowControl w:val="0"/>
              <w:jc w:val="center"/>
              <w:rPr>
                <w:sz w:val="20"/>
                <w:szCs w:val="20"/>
              </w:rPr>
            </w:pPr>
            <w:r>
              <w:rPr>
                <w:sz w:val="20"/>
                <w:szCs w:val="20"/>
              </w:rPr>
              <w:t>Region 4: Pacific Northwest</w:t>
            </w:r>
          </w:p>
        </w:tc>
      </w:tr>
      <w:tr w:rsidR="00C84BDE" w14:paraId="4F0E9A0C" w14:textId="77777777">
        <w:trPr>
          <w:trHeight w:val="315"/>
        </w:trPr>
        <w:tc>
          <w:tcPr>
            <w:tcW w:w="1755"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71A1290" w14:textId="77777777" w:rsidR="00C84BDE" w:rsidRDefault="00000000">
            <w:pPr>
              <w:widowControl w:val="0"/>
              <w:jc w:val="center"/>
              <w:rPr>
                <w:sz w:val="20"/>
                <w:szCs w:val="20"/>
              </w:rPr>
            </w:pPr>
            <w:r>
              <w:rPr>
                <w:sz w:val="20"/>
                <w:szCs w:val="20"/>
              </w:rPr>
              <w:t>Specified Strength (</w:t>
            </w:r>
            <w:proofErr w:type="spellStart"/>
            <w:r>
              <w:rPr>
                <w:sz w:val="20"/>
                <w:szCs w:val="20"/>
              </w:rPr>
              <w:t>f'c</w:t>
            </w:r>
            <w:proofErr w:type="spellEnd"/>
            <w:r>
              <w:rPr>
                <w:sz w:val="20"/>
                <w:szCs w:val="20"/>
              </w:rPr>
              <w:t>) in psi</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E46DA69" w14:textId="77777777" w:rsidR="00C84BDE" w:rsidRDefault="00000000">
            <w:pPr>
              <w:widowControl w:val="0"/>
              <w:jc w:val="center"/>
              <w:rPr>
                <w:sz w:val="20"/>
                <w:szCs w:val="20"/>
              </w:rPr>
            </w:pPr>
            <w:proofErr w:type="spellStart"/>
            <w:r>
              <w:rPr>
                <w:sz w:val="20"/>
                <w:szCs w:val="20"/>
              </w:rPr>
              <w:t>Normalweight</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4F35952E" w14:textId="77777777" w:rsidR="00C84BDE" w:rsidRDefault="00000000">
            <w:pPr>
              <w:widowControl w:val="0"/>
              <w:jc w:val="center"/>
              <w:rPr>
                <w:sz w:val="20"/>
                <w:szCs w:val="20"/>
              </w:rPr>
            </w:pPr>
            <w:r>
              <w:rPr>
                <w:sz w:val="20"/>
                <w:szCs w:val="20"/>
              </w:rPr>
              <w:t>Lightweight</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55A8F7E7" w14:textId="77777777" w:rsidR="00C84BDE" w:rsidRDefault="00000000">
            <w:pPr>
              <w:widowControl w:val="0"/>
              <w:jc w:val="center"/>
              <w:rPr>
                <w:sz w:val="20"/>
                <w:szCs w:val="20"/>
              </w:rPr>
            </w:pPr>
            <w:proofErr w:type="spellStart"/>
            <w:r>
              <w:rPr>
                <w:sz w:val="20"/>
                <w:szCs w:val="20"/>
              </w:rPr>
              <w:t>Normalweight</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E3B2BDD" w14:textId="77777777" w:rsidR="00C84BDE" w:rsidRDefault="00000000">
            <w:pPr>
              <w:widowControl w:val="0"/>
              <w:jc w:val="center"/>
              <w:rPr>
                <w:sz w:val="20"/>
                <w:szCs w:val="20"/>
              </w:rPr>
            </w:pPr>
            <w:r>
              <w:rPr>
                <w:sz w:val="20"/>
                <w:szCs w:val="20"/>
              </w:rPr>
              <w:t>Lightweight</w:t>
            </w:r>
          </w:p>
        </w:tc>
      </w:tr>
      <w:tr w:rsidR="00C84BDE" w14:paraId="749855AF" w14:textId="77777777">
        <w:trPr>
          <w:trHeight w:val="540"/>
        </w:trPr>
        <w:tc>
          <w:tcPr>
            <w:tcW w:w="1755" w:type="dxa"/>
            <w:vMerge/>
            <w:tcBorders>
              <w:top w:val="single" w:sz="6" w:space="0" w:color="000000"/>
              <w:left w:val="single" w:sz="6" w:space="0" w:color="000000"/>
              <w:bottom w:val="single" w:sz="6" w:space="0" w:color="000000"/>
              <w:right w:val="single" w:sz="6" w:space="0" w:color="000000"/>
            </w:tcBorders>
          </w:tcPr>
          <w:p w14:paraId="7E389340"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5B75F6BC" w14:textId="77777777" w:rsidR="00C84BDE" w:rsidRDefault="00000000">
            <w:pPr>
              <w:widowControl w:val="0"/>
              <w:jc w:val="center"/>
              <w:rPr>
                <w:sz w:val="20"/>
                <w:szCs w:val="20"/>
              </w:rPr>
            </w:pPr>
            <w:r>
              <w:rPr>
                <w:sz w:val="20"/>
                <w:szCs w:val="20"/>
              </w:rPr>
              <w:t>GWP</w:t>
            </w:r>
          </w:p>
          <w:p w14:paraId="57876722" w14:textId="77777777" w:rsidR="00C84BDE" w:rsidRDefault="00000000">
            <w:pPr>
              <w:widowControl w:val="0"/>
              <w:jc w:val="center"/>
              <w:rPr>
                <w:sz w:val="20"/>
                <w:szCs w:val="20"/>
              </w:rPr>
            </w:pPr>
            <w:r>
              <w:rPr>
                <w:sz w:val="20"/>
                <w:szCs w:val="20"/>
              </w:rPr>
              <w:t>(kg CO₂ₑ/m³)</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08C5F38" w14:textId="77777777" w:rsidR="00C84BDE" w:rsidRDefault="00000000">
            <w:pPr>
              <w:widowControl w:val="0"/>
              <w:jc w:val="center"/>
              <w:rPr>
                <w:sz w:val="20"/>
                <w:szCs w:val="20"/>
              </w:rPr>
            </w:pPr>
            <w:r>
              <w:rPr>
                <w:sz w:val="20"/>
                <w:szCs w:val="20"/>
              </w:rPr>
              <w:t>GWP</w:t>
            </w:r>
          </w:p>
          <w:p w14:paraId="242D8EFC" w14:textId="77777777" w:rsidR="00C84BDE" w:rsidRDefault="00000000">
            <w:pPr>
              <w:widowControl w:val="0"/>
              <w:jc w:val="center"/>
              <w:rPr>
                <w:sz w:val="20"/>
                <w:szCs w:val="20"/>
              </w:rPr>
            </w:pPr>
            <w:r>
              <w:rPr>
                <w:sz w:val="20"/>
                <w:szCs w:val="20"/>
              </w:rPr>
              <w:t>(kg CO₂ₑ/m³)</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02D31066" w14:textId="77777777" w:rsidR="00C84BDE" w:rsidRDefault="00000000">
            <w:pPr>
              <w:widowControl w:val="0"/>
              <w:jc w:val="center"/>
              <w:rPr>
                <w:sz w:val="20"/>
                <w:szCs w:val="20"/>
              </w:rPr>
            </w:pPr>
            <w:r>
              <w:rPr>
                <w:sz w:val="20"/>
                <w:szCs w:val="20"/>
              </w:rPr>
              <w:t>GWP</w:t>
            </w:r>
          </w:p>
          <w:p w14:paraId="7628D688" w14:textId="77777777" w:rsidR="00C84BDE" w:rsidRDefault="00000000">
            <w:pPr>
              <w:widowControl w:val="0"/>
              <w:jc w:val="center"/>
              <w:rPr>
                <w:sz w:val="20"/>
                <w:szCs w:val="20"/>
              </w:rPr>
            </w:pPr>
            <w:r>
              <w:rPr>
                <w:sz w:val="20"/>
                <w:szCs w:val="20"/>
              </w:rPr>
              <w:t>(kg CO₂ₑ/yd³)</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17BB0DD1" w14:textId="77777777" w:rsidR="00C84BDE" w:rsidRDefault="00000000">
            <w:pPr>
              <w:widowControl w:val="0"/>
              <w:jc w:val="center"/>
              <w:rPr>
                <w:sz w:val="20"/>
                <w:szCs w:val="20"/>
              </w:rPr>
            </w:pPr>
            <w:r>
              <w:rPr>
                <w:sz w:val="20"/>
                <w:szCs w:val="20"/>
              </w:rPr>
              <w:t>GWP</w:t>
            </w:r>
          </w:p>
          <w:p w14:paraId="7E0DDB05" w14:textId="77777777" w:rsidR="00C84BDE" w:rsidRDefault="00000000">
            <w:pPr>
              <w:widowControl w:val="0"/>
              <w:jc w:val="center"/>
              <w:rPr>
                <w:sz w:val="20"/>
                <w:szCs w:val="20"/>
              </w:rPr>
            </w:pPr>
            <w:r>
              <w:rPr>
                <w:sz w:val="20"/>
                <w:szCs w:val="20"/>
              </w:rPr>
              <w:t>(kg CO₂ₑ/yd³)</w:t>
            </w:r>
          </w:p>
        </w:tc>
      </w:tr>
      <w:tr w:rsidR="00C84BDE" w14:paraId="295774DA"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31C18FB" w14:textId="77777777" w:rsidR="00C84BDE" w:rsidRDefault="00000000">
            <w:pPr>
              <w:widowControl w:val="0"/>
              <w:jc w:val="center"/>
              <w:rPr>
                <w:sz w:val="20"/>
                <w:szCs w:val="20"/>
              </w:rPr>
            </w:pPr>
            <w:r>
              <w:rPr>
                <w:sz w:val="20"/>
                <w:szCs w:val="20"/>
              </w:rPr>
              <w:t>2500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7F71925" w14:textId="77777777" w:rsidR="00C84BDE" w:rsidRDefault="00000000">
            <w:pPr>
              <w:widowControl w:val="0"/>
              <w:jc w:val="center"/>
              <w:rPr>
                <w:sz w:val="20"/>
                <w:szCs w:val="20"/>
              </w:rPr>
            </w:pPr>
            <w:r>
              <w:rPr>
                <w:sz w:val="20"/>
                <w:szCs w:val="20"/>
              </w:rPr>
              <w:t>235.46</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1D8C709E" w14:textId="77777777" w:rsidR="00C84BDE" w:rsidRDefault="00000000">
            <w:pPr>
              <w:widowControl w:val="0"/>
              <w:jc w:val="center"/>
              <w:rPr>
                <w:sz w:val="20"/>
                <w:szCs w:val="20"/>
              </w:rPr>
            </w:pPr>
            <w:r>
              <w:rPr>
                <w:sz w:val="20"/>
                <w:szCs w:val="20"/>
              </w:rPr>
              <w:t>518.26</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2FC91E83" w14:textId="77777777" w:rsidR="00C84BDE" w:rsidRDefault="00000000">
            <w:pPr>
              <w:widowControl w:val="0"/>
              <w:jc w:val="center"/>
              <w:rPr>
                <w:sz w:val="20"/>
                <w:szCs w:val="20"/>
              </w:rPr>
            </w:pPr>
            <w:r>
              <w:rPr>
                <w:sz w:val="20"/>
                <w:szCs w:val="20"/>
              </w:rPr>
              <w:t>180.02</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51A45B82" w14:textId="77777777" w:rsidR="00C84BDE" w:rsidRDefault="00000000">
            <w:pPr>
              <w:widowControl w:val="0"/>
              <w:jc w:val="center"/>
              <w:rPr>
                <w:sz w:val="20"/>
                <w:szCs w:val="20"/>
              </w:rPr>
            </w:pPr>
            <w:r>
              <w:rPr>
                <w:sz w:val="20"/>
                <w:szCs w:val="20"/>
              </w:rPr>
              <w:t>396.24</w:t>
            </w:r>
          </w:p>
        </w:tc>
      </w:tr>
      <w:tr w:rsidR="00C84BDE" w14:paraId="71A6C080"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B2A94E2" w14:textId="77777777" w:rsidR="00C84BDE" w:rsidRDefault="00000000">
            <w:pPr>
              <w:widowControl w:val="0"/>
              <w:jc w:val="center"/>
              <w:rPr>
                <w:sz w:val="20"/>
                <w:szCs w:val="20"/>
              </w:rPr>
            </w:pPr>
            <w:r>
              <w:rPr>
                <w:sz w:val="20"/>
                <w:szCs w:val="20"/>
              </w:rPr>
              <w:t>3000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4B9E52BB" w14:textId="77777777" w:rsidR="00C84BDE" w:rsidRDefault="00000000">
            <w:pPr>
              <w:widowControl w:val="0"/>
              <w:jc w:val="center"/>
              <w:rPr>
                <w:sz w:val="20"/>
                <w:szCs w:val="20"/>
              </w:rPr>
            </w:pPr>
            <w:r>
              <w:rPr>
                <w:sz w:val="20"/>
                <w:szCs w:val="20"/>
              </w:rPr>
              <w:t>261.38</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13D8A55B" w14:textId="77777777" w:rsidR="00C84BDE" w:rsidRDefault="00000000">
            <w:pPr>
              <w:widowControl w:val="0"/>
              <w:jc w:val="center"/>
              <w:rPr>
                <w:sz w:val="20"/>
                <w:szCs w:val="20"/>
              </w:rPr>
            </w:pPr>
            <w:r>
              <w:rPr>
                <w:sz w:val="20"/>
                <w:szCs w:val="20"/>
              </w:rPr>
              <w:t>575.13</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794C4A3B" w14:textId="77777777" w:rsidR="00C84BDE" w:rsidRDefault="00000000">
            <w:pPr>
              <w:widowControl w:val="0"/>
              <w:jc w:val="center"/>
              <w:rPr>
                <w:sz w:val="20"/>
                <w:szCs w:val="20"/>
              </w:rPr>
            </w:pPr>
            <w:r>
              <w:rPr>
                <w:sz w:val="20"/>
                <w:szCs w:val="20"/>
              </w:rPr>
              <w:t>199.84</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7EC89FC8" w14:textId="77777777" w:rsidR="00C84BDE" w:rsidRDefault="00000000">
            <w:pPr>
              <w:widowControl w:val="0"/>
              <w:jc w:val="center"/>
              <w:rPr>
                <w:sz w:val="20"/>
                <w:szCs w:val="20"/>
              </w:rPr>
            </w:pPr>
            <w:r>
              <w:rPr>
                <w:sz w:val="20"/>
                <w:szCs w:val="20"/>
              </w:rPr>
              <w:t>439.72</w:t>
            </w:r>
          </w:p>
        </w:tc>
      </w:tr>
      <w:tr w:rsidR="00C84BDE" w14:paraId="4517C495"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533F0A7" w14:textId="77777777" w:rsidR="00C84BDE" w:rsidRDefault="00000000">
            <w:pPr>
              <w:widowControl w:val="0"/>
              <w:jc w:val="center"/>
              <w:rPr>
                <w:sz w:val="20"/>
                <w:szCs w:val="20"/>
              </w:rPr>
            </w:pPr>
            <w:r>
              <w:rPr>
                <w:sz w:val="20"/>
                <w:szCs w:val="20"/>
              </w:rPr>
              <w:t>4000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54A3FDC6" w14:textId="77777777" w:rsidR="00C84BDE" w:rsidRDefault="00000000">
            <w:pPr>
              <w:widowControl w:val="0"/>
              <w:jc w:val="center"/>
              <w:rPr>
                <w:sz w:val="20"/>
                <w:szCs w:val="20"/>
              </w:rPr>
            </w:pPr>
            <w:r>
              <w:rPr>
                <w:sz w:val="20"/>
                <w:szCs w:val="20"/>
              </w:rPr>
              <w:t>316.46</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24B7D3B" w14:textId="77777777" w:rsidR="00C84BDE" w:rsidRDefault="00000000">
            <w:pPr>
              <w:widowControl w:val="0"/>
              <w:jc w:val="center"/>
              <w:rPr>
                <w:sz w:val="20"/>
                <w:szCs w:val="20"/>
              </w:rPr>
            </w:pPr>
            <w:r>
              <w:rPr>
                <w:sz w:val="20"/>
                <w:szCs w:val="20"/>
              </w:rPr>
              <w:t>632.21</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15101448" w14:textId="77777777" w:rsidR="00C84BDE" w:rsidRDefault="00000000">
            <w:pPr>
              <w:widowControl w:val="0"/>
              <w:jc w:val="center"/>
              <w:rPr>
                <w:sz w:val="20"/>
                <w:szCs w:val="20"/>
              </w:rPr>
            </w:pPr>
            <w:r>
              <w:rPr>
                <w:sz w:val="20"/>
                <w:szCs w:val="20"/>
              </w:rPr>
              <w:t>241.95</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24E6CB73" w14:textId="77777777" w:rsidR="00C84BDE" w:rsidRDefault="00000000">
            <w:pPr>
              <w:widowControl w:val="0"/>
              <w:jc w:val="center"/>
              <w:rPr>
                <w:sz w:val="20"/>
                <w:szCs w:val="20"/>
              </w:rPr>
            </w:pPr>
            <w:r>
              <w:rPr>
                <w:sz w:val="20"/>
                <w:szCs w:val="20"/>
              </w:rPr>
              <w:t>483.36</w:t>
            </w:r>
          </w:p>
        </w:tc>
      </w:tr>
      <w:tr w:rsidR="00C84BDE" w14:paraId="42A48A9F"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BDD5EBF" w14:textId="77777777" w:rsidR="00C84BDE" w:rsidRDefault="00000000">
            <w:pPr>
              <w:widowControl w:val="0"/>
              <w:jc w:val="center"/>
              <w:rPr>
                <w:sz w:val="20"/>
                <w:szCs w:val="20"/>
              </w:rPr>
            </w:pPr>
            <w:r>
              <w:rPr>
                <w:sz w:val="20"/>
                <w:szCs w:val="20"/>
              </w:rPr>
              <w:t>5000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6889E54" w14:textId="77777777" w:rsidR="00C84BDE" w:rsidRDefault="00000000">
            <w:pPr>
              <w:widowControl w:val="0"/>
              <w:jc w:val="center"/>
              <w:rPr>
                <w:sz w:val="20"/>
                <w:szCs w:val="20"/>
              </w:rPr>
            </w:pPr>
            <w:r>
              <w:rPr>
                <w:sz w:val="20"/>
                <w:szCs w:val="20"/>
              </w:rPr>
              <w:t>386.11</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322EC74C"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7A06CBA" w14:textId="77777777" w:rsidR="00C84BDE" w:rsidRDefault="00000000">
            <w:pPr>
              <w:widowControl w:val="0"/>
              <w:jc w:val="center"/>
              <w:rPr>
                <w:sz w:val="20"/>
                <w:szCs w:val="20"/>
              </w:rPr>
            </w:pPr>
            <w:r>
              <w:rPr>
                <w:sz w:val="20"/>
                <w:szCs w:val="20"/>
              </w:rPr>
              <w:t>295.2</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7077E54C" w14:textId="77777777" w:rsidR="00C84BDE" w:rsidRDefault="00C84BDE">
            <w:pPr>
              <w:widowControl w:val="0"/>
              <w:rPr>
                <w:sz w:val="20"/>
                <w:szCs w:val="20"/>
              </w:rPr>
            </w:pPr>
          </w:p>
        </w:tc>
      </w:tr>
      <w:tr w:rsidR="00C84BDE" w14:paraId="5C3EBE75"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D66D2E6" w14:textId="77777777" w:rsidR="00C84BDE" w:rsidRDefault="00000000">
            <w:pPr>
              <w:widowControl w:val="0"/>
              <w:jc w:val="center"/>
              <w:rPr>
                <w:sz w:val="20"/>
                <w:szCs w:val="20"/>
              </w:rPr>
            </w:pPr>
            <w:r>
              <w:rPr>
                <w:sz w:val="20"/>
                <w:szCs w:val="20"/>
              </w:rPr>
              <w:lastRenderedPageBreak/>
              <w:t>6000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CB592EE" w14:textId="77777777" w:rsidR="00C84BDE" w:rsidRDefault="00000000">
            <w:pPr>
              <w:widowControl w:val="0"/>
              <w:jc w:val="center"/>
              <w:rPr>
                <w:sz w:val="20"/>
                <w:szCs w:val="20"/>
              </w:rPr>
            </w:pPr>
            <w:r>
              <w:rPr>
                <w:sz w:val="20"/>
                <w:szCs w:val="20"/>
              </w:rPr>
              <w:t>408.00</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4CD271FA"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06B6288" w14:textId="77777777" w:rsidR="00C84BDE" w:rsidRDefault="00000000">
            <w:pPr>
              <w:widowControl w:val="0"/>
              <w:jc w:val="center"/>
              <w:rPr>
                <w:sz w:val="20"/>
                <w:szCs w:val="20"/>
              </w:rPr>
            </w:pPr>
            <w:r>
              <w:rPr>
                <w:sz w:val="20"/>
                <w:szCs w:val="20"/>
              </w:rPr>
              <w:t>311.94</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72AFC5A8" w14:textId="77777777" w:rsidR="00C84BDE" w:rsidRDefault="00C84BDE">
            <w:pPr>
              <w:widowControl w:val="0"/>
              <w:rPr>
                <w:sz w:val="20"/>
                <w:szCs w:val="20"/>
              </w:rPr>
            </w:pPr>
          </w:p>
        </w:tc>
      </w:tr>
      <w:tr w:rsidR="00C84BDE" w14:paraId="2D350676"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E1D7514" w14:textId="77777777" w:rsidR="00C84BDE" w:rsidRDefault="00000000">
            <w:pPr>
              <w:widowControl w:val="0"/>
              <w:jc w:val="center"/>
              <w:rPr>
                <w:sz w:val="20"/>
                <w:szCs w:val="20"/>
              </w:rPr>
            </w:pPr>
            <w:r>
              <w:rPr>
                <w:sz w:val="20"/>
                <w:szCs w:val="20"/>
              </w:rPr>
              <w:t>8000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7B2173A7" w14:textId="77777777" w:rsidR="00C84BDE" w:rsidRDefault="00000000">
            <w:pPr>
              <w:widowControl w:val="0"/>
              <w:jc w:val="center"/>
              <w:rPr>
                <w:sz w:val="20"/>
                <w:szCs w:val="20"/>
              </w:rPr>
            </w:pPr>
            <w:r>
              <w:rPr>
                <w:sz w:val="20"/>
                <w:szCs w:val="20"/>
              </w:rPr>
              <w:t>487.41</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4D5EC361"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77A47DD" w14:textId="77777777" w:rsidR="00C84BDE" w:rsidRDefault="00000000">
            <w:pPr>
              <w:widowControl w:val="0"/>
              <w:jc w:val="center"/>
              <w:rPr>
                <w:sz w:val="20"/>
                <w:szCs w:val="20"/>
              </w:rPr>
            </w:pPr>
            <w:r>
              <w:rPr>
                <w:sz w:val="20"/>
                <w:szCs w:val="20"/>
              </w:rPr>
              <w:t>372.65</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3923CB24" w14:textId="77777777" w:rsidR="00C84BDE" w:rsidRDefault="00C84BDE">
            <w:pPr>
              <w:widowControl w:val="0"/>
              <w:rPr>
                <w:sz w:val="20"/>
                <w:szCs w:val="20"/>
              </w:rPr>
            </w:pPr>
          </w:p>
        </w:tc>
      </w:tr>
      <w:tr w:rsidR="00C84BDE" w14:paraId="189690ED" w14:textId="77777777">
        <w:trPr>
          <w:trHeight w:val="630"/>
        </w:trPr>
        <w:tc>
          <w:tcPr>
            <w:tcW w:w="7755" w:type="dxa"/>
            <w:gridSpan w:val="5"/>
            <w:vMerge w:val="restart"/>
            <w:tcBorders>
              <w:top w:val="single" w:sz="6" w:space="0" w:color="000000"/>
              <w:left w:val="single" w:sz="6" w:space="0" w:color="CCCCCC"/>
              <w:bottom w:val="single" w:sz="6" w:space="0" w:color="CCCCCC"/>
              <w:right w:val="single" w:sz="6" w:space="0" w:color="CCCCCC"/>
            </w:tcBorders>
            <w:tcMar>
              <w:top w:w="40" w:type="dxa"/>
              <w:left w:w="40" w:type="dxa"/>
              <w:bottom w:w="40" w:type="dxa"/>
              <w:right w:w="40" w:type="dxa"/>
            </w:tcMar>
          </w:tcPr>
          <w:p w14:paraId="6645A34C" w14:textId="77777777" w:rsidR="00C84BDE" w:rsidRDefault="00000000">
            <w:pPr>
              <w:widowControl w:val="0"/>
              <w:rPr>
                <w:sz w:val="20"/>
                <w:szCs w:val="20"/>
              </w:rPr>
            </w:pPr>
            <w:r>
              <w:rPr>
                <w:sz w:val="20"/>
                <w:szCs w:val="20"/>
              </w:rPr>
              <w:t xml:space="preserve">Use linear interpolation between adjacent tabulated strengths, or linear projection where required, to determine GWP values for </w:t>
            </w:r>
            <w:proofErr w:type="spellStart"/>
            <w:r>
              <w:rPr>
                <w:sz w:val="20"/>
                <w:szCs w:val="20"/>
              </w:rPr>
              <w:t>f′c</w:t>
            </w:r>
            <w:proofErr w:type="spellEnd"/>
            <w:r>
              <w:rPr>
                <w:sz w:val="20"/>
                <w:szCs w:val="20"/>
              </w:rPr>
              <w:t xml:space="preserve"> not shown.</w:t>
            </w:r>
          </w:p>
        </w:tc>
      </w:tr>
      <w:tr w:rsidR="00C84BDE" w14:paraId="0941109F" w14:textId="77777777">
        <w:trPr>
          <w:trHeight w:val="264"/>
        </w:trPr>
        <w:tc>
          <w:tcPr>
            <w:tcW w:w="7755" w:type="dxa"/>
            <w:gridSpan w:val="5"/>
            <w:vMerge/>
            <w:tcBorders>
              <w:top w:val="single" w:sz="6" w:space="0" w:color="CCCCCC"/>
              <w:left w:val="single" w:sz="6" w:space="0" w:color="CCCCCC"/>
              <w:bottom w:val="single" w:sz="6" w:space="0" w:color="CCCCCC"/>
              <w:right w:val="single" w:sz="6" w:space="0" w:color="CCCCCC"/>
            </w:tcBorders>
          </w:tcPr>
          <w:p w14:paraId="6342804E" w14:textId="77777777" w:rsidR="00C84BDE" w:rsidRDefault="00C84BDE">
            <w:pPr>
              <w:widowControl w:val="0"/>
              <w:rPr>
                <w:sz w:val="20"/>
                <w:szCs w:val="20"/>
              </w:rPr>
            </w:pPr>
          </w:p>
        </w:tc>
      </w:tr>
    </w:tbl>
    <w:p w14:paraId="202766E6" w14:textId="77777777" w:rsidR="00C84BDE" w:rsidRDefault="00C84BDE">
      <w:pPr>
        <w:spacing w:before="240" w:after="240"/>
      </w:pPr>
    </w:p>
    <w:tbl>
      <w:tblPr>
        <w:tblStyle w:val="a6"/>
        <w:tblW w:w="77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55"/>
        <w:gridCol w:w="1500"/>
        <w:gridCol w:w="1500"/>
        <w:gridCol w:w="1500"/>
        <w:gridCol w:w="1500"/>
      </w:tblGrid>
      <w:tr w:rsidR="00C84BDE" w14:paraId="27AE122C" w14:textId="77777777">
        <w:trPr>
          <w:trHeight w:val="525"/>
        </w:trPr>
        <w:tc>
          <w:tcPr>
            <w:tcW w:w="775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2A355CE" w14:textId="77777777" w:rsidR="00C84BDE" w:rsidRDefault="00000000">
            <w:pPr>
              <w:widowControl w:val="0"/>
              <w:jc w:val="center"/>
              <w:rPr>
                <w:sz w:val="20"/>
                <w:szCs w:val="20"/>
              </w:rPr>
            </w:pPr>
            <w:r>
              <w:rPr>
                <w:sz w:val="20"/>
                <w:szCs w:val="20"/>
              </w:rPr>
              <w:t>2022 NRMCA Benchmark</w:t>
            </w:r>
          </w:p>
          <w:p w14:paraId="6F1F87EA" w14:textId="77777777" w:rsidR="00C84BDE" w:rsidRDefault="00000000">
            <w:pPr>
              <w:widowControl w:val="0"/>
              <w:jc w:val="center"/>
              <w:rPr>
                <w:sz w:val="20"/>
                <w:szCs w:val="20"/>
              </w:rPr>
            </w:pPr>
            <w:r>
              <w:rPr>
                <w:sz w:val="20"/>
                <w:szCs w:val="20"/>
              </w:rPr>
              <w:t>Region 5: Pacific Southwest</w:t>
            </w:r>
          </w:p>
        </w:tc>
      </w:tr>
      <w:tr w:rsidR="00C84BDE" w14:paraId="0E5757BB" w14:textId="77777777">
        <w:trPr>
          <w:trHeight w:val="315"/>
        </w:trPr>
        <w:tc>
          <w:tcPr>
            <w:tcW w:w="1755"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BFBE6B1" w14:textId="77777777" w:rsidR="00C84BDE" w:rsidRDefault="00000000">
            <w:pPr>
              <w:widowControl w:val="0"/>
              <w:jc w:val="center"/>
              <w:rPr>
                <w:sz w:val="20"/>
                <w:szCs w:val="20"/>
              </w:rPr>
            </w:pPr>
            <w:r>
              <w:rPr>
                <w:sz w:val="20"/>
                <w:szCs w:val="20"/>
              </w:rPr>
              <w:t>Specified Strength (</w:t>
            </w:r>
            <w:proofErr w:type="spellStart"/>
            <w:r>
              <w:rPr>
                <w:sz w:val="20"/>
                <w:szCs w:val="20"/>
              </w:rPr>
              <w:t>f'c</w:t>
            </w:r>
            <w:proofErr w:type="spellEnd"/>
            <w:r>
              <w:rPr>
                <w:sz w:val="20"/>
                <w:szCs w:val="20"/>
              </w:rPr>
              <w:t>) in psi</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9CE03CB" w14:textId="77777777" w:rsidR="00C84BDE" w:rsidRDefault="00000000">
            <w:pPr>
              <w:widowControl w:val="0"/>
              <w:jc w:val="center"/>
              <w:rPr>
                <w:sz w:val="20"/>
                <w:szCs w:val="20"/>
              </w:rPr>
            </w:pPr>
            <w:proofErr w:type="spellStart"/>
            <w:r>
              <w:rPr>
                <w:sz w:val="20"/>
                <w:szCs w:val="20"/>
              </w:rPr>
              <w:t>Normalweight</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1F746761" w14:textId="77777777" w:rsidR="00C84BDE" w:rsidRDefault="00000000">
            <w:pPr>
              <w:widowControl w:val="0"/>
              <w:jc w:val="center"/>
              <w:rPr>
                <w:sz w:val="20"/>
                <w:szCs w:val="20"/>
              </w:rPr>
            </w:pPr>
            <w:r>
              <w:rPr>
                <w:sz w:val="20"/>
                <w:szCs w:val="20"/>
              </w:rPr>
              <w:t>Lightweight</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FAEA58A" w14:textId="77777777" w:rsidR="00C84BDE" w:rsidRDefault="00000000">
            <w:pPr>
              <w:widowControl w:val="0"/>
              <w:jc w:val="center"/>
              <w:rPr>
                <w:sz w:val="20"/>
                <w:szCs w:val="20"/>
              </w:rPr>
            </w:pPr>
            <w:proofErr w:type="spellStart"/>
            <w:r>
              <w:rPr>
                <w:sz w:val="20"/>
                <w:szCs w:val="20"/>
              </w:rPr>
              <w:t>Normalweight</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7A118CE6" w14:textId="77777777" w:rsidR="00C84BDE" w:rsidRDefault="00000000">
            <w:pPr>
              <w:widowControl w:val="0"/>
              <w:jc w:val="center"/>
              <w:rPr>
                <w:sz w:val="20"/>
                <w:szCs w:val="20"/>
              </w:rPr>
            </w:pPr>
            <w:r>
              <w:rPr>
                <w:sz w:val="20"/>
                <w:szCs w:val="20"/>
              </w:rPr>
              <w:t>Lightweight</w:t>
            </w:r>
          </w:p>
        </w:tc>
      </w:tr>
      <w:tr w:rsidR="00C84BDE" w14:paraId="29C738BC" w14:textId="77777777">
        <w:trPr>
          <w:trHeight w:val="540"/>
        </w:trPr>
        <w:tc>
          <w:tcPr>
            <w:tcW w:w="1755" w:type="dxa"/>
            <w:vMerge/>
            <w:tcBorders>
              <w:top w:val="single" w:sz="6" w:space="0" w:color="000000"/>
              <w:left w:val="single" w:sz="6" w:space="0" w:color="000000"/>
              <w:bottom w:val="single" w:sz="6" w:space="0" w:color="000000"/>
              <w:right w:val="single" w:sz="6" w:space="0" w:color="000000"/>
            </w:tcBorders>
          </w:tcPr>
          <w:p w14:paraId="47CD644B"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D8D7667" w14:textId="77777777" w:rsidR="00C84BDE" w:rsidRDefault="00000000">
            <w:pPr>
              <w:widowControl w:val="0"/>
              <w:jc w:val="center"/>
              <w:rPr>
                <w:sz w:val="20"/>
                <w:szCs w:val="20"/>
              </w:rPr>
            </w:pPr>
            <w:r>
              <w:rPr>
                <w:sz w:val="20"/>
                <w:szCs w:val="20"/>
              </w:rPr>
              <w:t>GWP</w:t>
            </w:r>
          </w:p>
          <w:p w14:paraId="27040923" w14:textId="77777777" w:rsidR="00C84BDE" w:rsidRDefault="00000000">
            <w:pPr>
              <w:widowControl w:val="0"/>
              <w:jc w:val="center"/>
              <w:rPr>
                <w:sz w:val="20"/>
                <w:szCs w:val="20"/>
              </w:rPr>
            </w:pPr>
            <w:r>
              <w:rPr>
                <w:sz w:val="20"/>
                <w:szCs w:val="20"/>
              </w:rPr>
              <w:t>(kg CO₂ₑ/m³)</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0DF54A3" w14:textId="77777777" w:rsidR="00C84BDE" w:rsidRDefault="00000000">
            <w:pPr>
              <w:widowControl w:val="0"/>
              <w:jc w:val="center"/>
              <w:rPr>
                <w:sz w:val="20"/>
                <w:szCs w:val="20"/>
              </w:rPr>
            </w:pPr>
            <w:r>
              <w:rPr>
                <w:sz w:val="20"/>
                <w:szCs w:val="20"/>
              </w:rPr>
              <w:t>GWP</w:t>
            </w:r>
          </w:p>
          <w:p w14:paraId="72BED1A5" w14:textId="77777777" w:rsidR="00C84BDE" w:rsidRDefault="00000000">
            <w:pPr>
              <w:widowControl w:val="0"/>
              <w:jc w:val="center"/>
              <w:rPr>
                <w:sz w:val="20"/>
                <w:szCs w:val="20"/>
              </w:rPr>
            </w:pPr>
            <w:r>
              <w:rPr>
                <w:sz w:val="20"/>
                <w:szCs w:val="20"/>
              </w:rPr>
              <w:t>(kg CO₂ₑ/m³)</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1D7D9E61" w14:textId="77777777" w:rsidR="00C84BDE" w:rsidRDefault="00000000">
            <w:pPr>
              <w:widowControl w:val="0"/>
              <w:jc w:val="center"/>
              <w:rPr>
                <w:sz w:val="20"/>
                <w:szCs w:val="20"/>
              </w:rPr>
            </w:pPr>
            <w:r>
              <w:rPr>
                <w:sz w:val="20"/>
                <w:szCs w:val="20"/>
              </w:rPr>
              <w:t>GWP</w:t>
            </w:r>
          </w:p>
          <w:p w14:paraId="7731B73E" w14:textId="77777777" w:rsidR="00C84BDE" w:rsidRDefault="00000000">
            <w:pPr>
              <w:widowControl w:val="0"/>
              <w:jc w:val="center"/>
              <w:rPr>
                <w:sz w:val="20"/>
                <w:szCs w:val="20"/>
              </w:rPr>
            </w:pPr>
            <w:r>
              <w:rPr>
                <w:sz w:val="20"/>
                <w:szCs w:val="20"/>
              </w:rPr>
              <w:t>(kg CO₂ₑ/yd³)</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94FB4B7" w14:textId="77777777" w:rsidR="00C84BDE" w:rsidRDefault="00000000">
            <w:pPr>
              <w:widowControl w:val="0"/>
              <w:jc w:val="center"/>
              <w:rPr>
                <w:sz w:val="20"/>
                <w:szCs w:val="20"/>
              </w:rPr>
            </w:pPr>
            <w:r>
              <w:rPr>
                <w:sz w:val="20"/>
                <w:szCs w:val="20"/>
              </w:rPr>
              <w:t>GWP</w:t>
            </w:r>
          </w:p>
          <w:p w14:paraId="11D4BF9A" w14:textId="77777777" w:rsidR="00C84BDE" w:rsidRDefault="00000000">
            <w:pPr>
              <w:widowControl w:val="0"/>
              <w:jc w:val="center"/>
              <w:rPr>
                <w:sz w:val="20"/>
                <w:szCs w:val="20"/>
              </w:rPr>
            </w:pPr>
            <w:r>
              <w:rPr>
                <w:sz w:val="20"/>
                <w:szCs w:val="20"/>
              </w:rPr>
              <w:t>(kg CO₂ₑ/yd³)</w:t>
            </w:r>
          </w:p>
        </w:tc>
      </w:tr>
      <w:tr w:rsidR="00C84BDE" w14:paraId="01554A5F"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AD84A34" w14:textId="77777777" w:rsidR="00C84BDE" w:rsidRDefault="00000000">
            <w:pPr>
              <w:widowControl w:val="0"/>
              <w:jc w:val="center"/>
              <w:rPr>
                <w:sz w:val="20"/>
                <w:szCs w:val="20"/>
              </w:rPr>
            </w:pPr>
            <w:r>
              <w:rPr>
                <w:sz w:val="20"/>
                <w:szCs w:val="20"/>
              </w:rPr>
              <w:t>2500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6A398CA" w14:textId="77777777" w:rsidR="00C84BDE" w:rsidRDefault="00000000">
            <w:pPr>
              <w:widowControl w:val="0"/>
              <w:jc w:val="center"/>
              <w:rPr>
                <w:sz w:val="20"/>
                <w:szCs w:val="20"/>
              </w:rPr>
            </w:pPr>
            <w:r>
              <w:rPr>
                <w:sz w:val="20"/>
                <w:szCs w:val="20"/>
              </w:rPr>
              <w:t>257.03</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D294670" w14:textId="77777777" w:rsidR="00C84BDE" w:rsidRDefault="00000000">
            <w:pPr>
              <w:widowControl w:val="0"/>
              <w:jc w:val="center"/>
              <w:rPr>
                <w:sz w:val="20"/>
                <w:szCs w:val="20"/>
              </w:rPr>
            </w:pPr>
            <w:r>
              <w:rPr>
                <w:sz w:val="20"/>
                <w:szCs w:val="20"/>
              </w:rPr>
              <w:t>499.89</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73801458" w14:textId="77777777" w:rsidR="00C84BDE" w:rsidRDefault="00000000">
            <w:pPr>
              <w:widowControl w:val="0"/>
              <w:jc w:val="center"/>
              <w:rPr>
                <w:sz w:val="20"/>
                <w:szCs w:val="20"/>
              </w:rPr>
            </w:pPr>
            <w:r>
              <w:rPr>
                <w:sz w:val="20"/>
                <w:szCs w:val="20"/>
              </w:rPr>
              <w:t>196.51</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1399761F" w14:textId="77777777" w:rsidR="00C84BDE" w:rsidRDefault="00000000">
            <w:pPr>
              <w:widowControl w:val="0"/>
              <w:jc w:val="center"/>
              <w:rPr>
                <w:sz w:val="20"/>
                <w:szCs w:val="20"/>
              </w:rPr>
            </w:pPr>
            <w:r>
              <w:rPr>
                <w:sz w:val="20"/>
                <w:szCs w:val="20"/>
              </w:rPr>
              <w:t>382.19</w:t>
            </w:r>
          </w:p>
        </w:tc>
      </w:tr>
      <w:tr w:rsidR="00C84BDE" w14:paraId="05A88833"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012E073" w14:textId="77777777" w:rsidR="00C84BDE" w:rsidRDefault="00000000">
            <w:pPr>
              <w:widowControl w:val="0"/>
              <w:jc w:val="center"/>
              <w:rPr>
                <w:sz w:val="20"/>
                <w:szCs w:val="20"/>
              </w:rPr>
            </w:pPr>
            <w:r>
              <w:rPr>
                <w:sz w:val="20"/>
                <w:szCs w:val="20"/>
              </w:rPr>
              <w:t>3000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F396FA0" w14:textId="77777777" w:rsidR="00C84BDE" w:rsidRDefault="00000000">
            <w:pPr>
              <w:widowControl w:val="0"/>
              <w:jc w:val="center"/>
              <w:rPr>
                <w:sz w:val="20"/>
                <w:szCs w:val="20"/>
              </w:rPr>
            </w:pPr>
            <w:r>
              <w:rPr>
                <w:sz w:val="20"/>
                <w:szCs w:val="20"/>
              </w:rPr>
              <w:t>279.20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497C15E1" w14:textId="77777777" w:rsidR="00C84BDE" w:rsidRDefault="00000000">
            <w:pPr>
              <w:widowControl w:val="0"/>
              <w:jc w:val="center"/>
              <w:rPr>
                <w:sz w:val="20"/>
                <w:szCs w:val="20"/>
              </w:rPr>
            </w:pPr>
            <w:r>
              <w:rPr>
                <w:sz w:val="20"/>
                <w:szCs w:val="20"/>
              </w:rPr>
              <w:t>546.07</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386040E4" w14:textId="77777777" w:rsidR="00C84BDE" w:rsidRDefault="00000000">
            <w:pPr>
              <w:widowControl w:val="0"/>
              <w:jc w:val="center"/>
              <w:rPr>
                <w:sz w:val="20"/>
                <w:szCs w:val="20"/>
              </w:rPr>
            </w:pPr>
            <w:r>
              <w:rPr>
                <w:sz w:val="20"/>
                <w:szCs w:val="20"/>
              </w:rPr>
              <w:t>213.46</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5FA630BC" w14:textId="77777777" w:rsidR="00C84BDE" w:rsidRDefault="00000000">
            <w:pPr>
              <w:widowControl w:val="0"/>
              <w:jc w:val="center"/>
              <w:rPr>
                <w:sz w:val="20"/>
                <w:szCs w:val="20"/>
              </w:rPr>
            </w:pPr>
            <w:r>
              <w:rPr>
                <w:sz w:val="20"/>
                <w:szCs w:val="20"/>
              </w:rPr>
              <w:t>417.5</w:t>
            </w:r>
          </w:p>
        </w:tc>
      </w:tr>
      <w:tr w:rsidR="00C84BDE" w14:paraId="3BFAE6E3"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D7DAF38" w14:textId="77777777" w:rsidR="00C84BDE" w:rsidRDefault="00000000">
            <w:pPr>
              <w:widowControl w:val="0"/>
              <w:jc w:val="center"/>
              <w:rPr>
                <w:sz w:val="20"/>
                <w:szCs w:val="20"/>
              </w:rPr>
            </w:pPr>
            <w:r>
              <w:rPr>
                <w:sz w:val="20"/>
                <w:szCs w:val="20"/>
              </w:rPr>
              <w:t>4000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49B7D501" w14:textId="77777777" w:rsidR="00C84BDE" w:rsidRDefault="00000000">
            <w:pPr>
              <w:widowControl w:val="0"/>
              <w:jc w:val="center"/>
              <w:rPr>
                <w:sz w:val="20"/>
                <w:szCs w:val="20"/>
              </w:rPr>
            </w:pPr>
            <w:r>
              <w:rPr>
                <w:sz w:val="20"/>
                <w:szCs w:val="20"/>
              </w:rPr>
              <w:t>323.48</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C736327" w14:textId="77777777" w:rsidR="00C84BDE" w:rsidRDefault="00000000">
            <w:pPr>
              <w:widowControl w:val="0"/>
              <w:jc w:val="center"/>
              <w:rPr>
                <w:sz w:val="20"/>
                <w:szCs w:val="20"/>
              </w:rPr>
            </w:pPr>
            <w:r>
              <w:rPr>
                <w:sz w:val="20"/>
                <w:szCs w:val="20"/>
              </w:rPr>
              <w:t>593.72</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61AF9633" w14:textId="77777777" w:rsidR="00C84BDE" w:rsidRDefault="00000000">
            <w:pPr>
              <w:widowControl w:val="0"/>
              <w:jc w:val="center"/>
              <w:rPr>
                <w:sz w:val="20"/>
                <w:szCs w:val="20"/>
              </w:rPr>
            </w:pPr>
            <w:r>
              <w:rPr>
                <w:sz w:val="20"/>
                <w:szCs w:val="20"/>
              </w:rPr>
              <w:t>247.32</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282203DC" w14:textId="77777777" w:rsidR="00C84BDE" w:rsidRDefault="00000000">
            <w:pPr>
              <w:widowControl w:val="0"/>
              <w:jc w:val="center"/>
              <w:rPr>
                <w:sz w:val="20"/>
                <w:szCs w:val="20"/>
              </w:rPr>
            </w:pPr>
            <w:r>
              <w:rPr>
                <w:sz w:val="20"/>
                <w:szCs w:val="20"/>
              </w:rPr>
              <w:t>453.93</w:t>
            </w:r>
          </w:p>
        </w:tc>
      </w:tr>
      <w:tr w:rsidR="00C84BDE" w14:paraId="30BA6F6E"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37875BF" w14:textId="77777777" w:rsidR="00C84BDE" w:rsidRDefault="00000000">
            <w:pPr>
              <w:widowControl w:val="0"/>
              <w:jc w:val="center"/>
              <w:rPr>
                <w:sz w:val="20"/>
                <w:szCs w:val="20"/>
              </w:rPr>
            </w:pPr>
            <w:r>
              <w:rPr>
                <w:sz w:val="20"/>
                <w:szCs w:val="20"/>
              </w:rPr>
              <w:t>5000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5F49EDB6" w14:textId="77777777" w:rsidR="00C84BDE" w:rsidRDefault="00000000">
            <w:pPr>
              <w:widowControl w:val="0"/>
              <w:jc w:val="center"/>
              <w:rPr>
                <w:sz w:val="20"/>
                <w:szCs w:val="20"/>
              </w:rPr>
            </w:pPr>
            <w:r>
              <w:rPr>
                <w:sz w:val="20"/>
                <w:szCs w:val="20"/>
              </w:rPr>
              <w:t>377.87</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32314A57"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27FDC2AD" w14:textId="77777777" w:rsidR="00C84BDE" w:rsidRDefault="00000000">
            <w:pPr>
              <w:widowControl w:val="0"/>
              <w:jc w:val="center"/>
              <w:rPr>
                <w:sz w:val="20"/>
                <w:szCs w:val="20"/>
              </w:rPr>
            </w:pPr>
            <w:r>
              <w:rPr>
                <w:sz w:val="20"/>
                <w:szCs w:val="20"/>
              </w:rPr>
              <w:t>288.9</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4D221CDF" w14:textId="77777777" w:rsidR="00C84BDE" w:rsidRDefault="00C84BDE">
            <w:pPr>
              <w:widowControl w:val="0"/>
              <w:rPr>
                <w:sz w:val="20"/>
                <w:szCs w:val="20"/>
              </w:rPr>
            </w:pPr>
          </w:p>
        </w:tc>
      </w:tr>
      <w:tr w:rsidR="00C84BDE" w14:paraId="23E08307"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B518F52" w14:textId="77777777" w:rsidR="00C84BDE" w:rsidRDefault="00000000">
            <w:pPr>
              <w:widowControl w:val="0"/>
              <w:jc w:val="center"/>
              <w:rPr>
                <w:sz w:val="20"/>
                <w:szCs w:val="20"/>
              </w:rPr>
            </w:pPr>
            <w:r>
              <w:rPr>
                <w:sz w:val="20"/>
                <w:szCs w:val="20"/>
              </w:rPr>
              <w:t>6000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2F43E1F" w14:textId="77777777" w:rsidR="00C84BDE" w:rsidRDefault="00000000">
            <w:pPr>
              <w:widowControl w:val="0"/>
              <w:jc w:val="center"/>
              <w:rPr>
                <w:sz w:val="20"/>
                <w:szCs w:val="20"/>
              </w:rPr>
            </w:pPr>
            <w:r>
              <w:rPr>
                <w:sz w:val="20"/>
                <w:szCs w:val="20"/>
              </w:rPr>
              <w:t>400.81</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6EFFCC01"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66422AAA" w14:textId="77777777" w:rsidR="00C84BDE" w:rsidRDefault="00000000">
            <w:pPr>
              <w:widowControl w:val="0"/>
              <w:jc w:val="center"/>
              <w:rPr>
                <w:sz w:val="20"/>
                <w:szCs w:val="20"/>
              </w:rPr>
            </w:pPr>
            <w:r>
              <w:rPr>
                <w:sz w:val="20"/>
                <w:szCs w:val="20"/>
              </w:rPr>
              <w:t>306.44</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136BA689" w14:textId="77777777" w:rsidR="00C84BDE" w:rsidRDefault="00C84BDE">
            <w:pPr>
              <w:widowControl w:val="0"/>
              <w:rPr>
                <w:sz w:val="20"/>
                <w:szCs w:val="20"/>
              </w:rPr>
            </w:pPr>
          </w:p>
        </w:tc>
      </w:tr>
      <w:tr w:rsidR="00C84BDE" w14:paraId="36445294"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70F724A" w14:textId="77777777" w:rsidR="00C84BDE" w:rsidRDefault="00000000">
            <w:pPr>
              <w:widowControl w:val="0"/>
              <w:jc w:val="center"/>
              <w:rPr>
                <w:sz w:val="20"/>
                <w:szCs w:val="20"/>
              </w:rPr>
            </w:pPr>
            <w:r>
              <w:rPr>
                <w:sz w:val="20"/>
                <w:szCs w:val="20"/>
              </w:rPr>
              <w:t>8000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6A07D6A" w14:textId="77777777" w:rsidR="00C84BDE" w:rsidRDefault="00000000">
            <w:pPr>
              <w:widowControl w:val="0"/>
              <w:jc w:val="center"/>
              <w:rPr>
                <w:sz w:val="20"/>
                <w:szCs w:val="20"/>
              </w:rPr>
            </w:pPr>
            <w:r>
              <w:rPr>
                <w:sz w:val="20"/>
                <w:szCs w:val="20"/>
              </w:rPr>
              <w:t>456.42</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75F820FF"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B16E081" w14:textId="77777777" w:rsidR="00C84BDE" w:rsidRDefault="00000000">
            <w:pPr>
              <w:widowControl w:val="0"/>
              <w:jc w:val="center"/>
              <w:rPr>
                <w:sz w:val="20"/>
                <w:szCs w:val="20"/>
              </w:rPr>
            </w:pPr>
            <w:r>
              <w:rPr>
                <w:sz w:val="20"/>
                <w:szCs w:val="20"/>
              </w:rPr>
              <w:t>348.96</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47AF9718" w14:textId="77777777" w:rsidR="00C84BDE" w:rsidRDefault="00C84BDE">
            <w:pPr>
              <w:widowControl w:val="0"/>
              <w:rPr>
                <w:sz w:val="20"/>
                <w:szCs w:val="20"/>
              </w:rPr>
            </w:pPr>
          </w:p>
        </w:tc>
      </w:tr>
      <w:tr w:rsidR="00C84BDE" w14:paraId="63D6BBD3" w14:textId="77777777">
        <w:trPr>
          <w:trHeight w:val="630"/>
        </w:trPr>
        <w:tc>
          <w:tcPr>
            <w:tcW w:w="7755" w:type="dxa"/>
            <w:gridSpan w:val="5"/>
            <w:vMerge w:val="restart"/>
            <w:tcBorders>
              <w:top w:val="single" w:sz="6" w:space="0" w:color="000000"/>
              <w:left w:val="single" w:sz="6" w:space="0" w:color="CCCCCC"/>
              <w:bottom w:val="single" w:sz="6" w:space="0" w:color="CCCCCC"/>
              <w:right w:val="single" w:sz="6" w:space="0" w:color="CCCCCC"/>
            </w:tcBorders>
            <w:tcMar>
              <w:top w:w="40" w:type="dxa"/>
              <w:left w:w="40" w:type="dxa"/>
              <w:bottom w:w="40" w:type="dxa"/>
              <w:right w:w="40" w:type="dxa"/>
            </w:tcMar>
          </w:tcPr>
          <w:p w14:paraId="7620CFF4" w14:textId="77777777" w:rsidR="00C84BDE" w:rsidRDefault="00000000">
            <w:pPr>
              <w:widowControl w:val="0"/>
              <w:rPr>
                <w:sz w:val="20"/>
                <w:szCs w:val="20"/>
              </w:rPr>
            </w:pPr>
            <w:r>
              <w:rPr>
                <w:sz w:val="20"/>
                <w:szCs w:val="20"/>
              </w:rPr>
              <w:t xml:space="preserve">Use linear interpolation between adjacent tabulated strengths, or linear projection where required, to determine GWP values for </w:t>
            </w:r>
            <w:proofErr w:type="spellStart"/>
            <w:r>
              <w:rPr>
                <w:sz w:val="20"/>
                <w:szCs w:val="20"/>
              </w:rPr>
              <w:t>f′c</w:t>
            </w:r>
            <w:proofErr w:type="spellEnd"/>
            <w:r>
              <w:rPr>
                <w:sz w:val="20"/>
                <w:szCs w:val="20"/>
              </w:rPr>
              <w:t xml:space="preserve"> not shown.</w:t>
            </w:r>
          </w:p>
        </w:tc>
      </w:tr>
      <w:tr w:rsidR="00C84BDE" w14:paraId="06C4872C" w14:textId="77777777">
        <w:trPr>
          <w:trHeight w:val="264"/>
        </w:trPr>
        <w:tc>
          <w:tcPr>
            <w:tcW w:w="7755" w:type="dxa"/>
            <w:gridSpan w:val="5"/>
            <w:vMerge/>
            <w:tcBorders>
              <w:top w:val="single" w:sz="6" w:space="0" w:color="CCCCCC"/>
              <w:left w:val="single" w:sz="6" w:space="0" w:color="CCCCCC"/>
              <w:bottom w:val="single" w:sz="6" w:space="0" w:color="CCCCCC"/>
              <w:right w:val="single" w:sz="6" w:space="0" w:color="CCCCCC"/>
            </w:tcBorders>
          </w:tcPr>
          <w:p w14:paraId="3FF074FB" w14:textId="77777777" w:rsidR="00C84BDE" w:rsidRDefault="00C84BDE">
            <w:pPr>
              <w:widowControl w:val="0"/>
              <w:rPr>
                <w:sz w:val="20"/>
                <w:szCs w:val="20"/>
              </w:rPr>
            </w:pPr>
          </w:p>
        </w:tc>
      </w:tr>
    </w:tbl>
    <w:p w14:paraId="3C824920" w14:textId="77777777" w:rsidR="00C84BDE" w:rsidRDefault="00C84BDE">
      <w:pPr>
        <w:spacing w:before="240" w:after="240"/>
      </w:pPr>
    </w:p>
    <w:tbl>
      <w:tblPr>
        <w:tblStyle w:val="a7"/>
        <w:tblW w:w="77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55"/>
        <w:gridCol w:w="1500"/>
        <w:gridCol w:w="1500"/>
        <w:gridCol w:w="1500"/>
        <w:gridCol w:w="1500"/>
      </w:tblGrid>
      <w:tr w:rsidR="00C84BDE" w14:paraId="587757E3" w14:textId="77777777">
        <w:trPr>
          <w:trHeight w:val="525"/>
        </w:trPr>
        <w:tc>
          <w:tcPr>
            <w:tcW w:w="775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D3C158E" w14:textId="77777777" w:rsidR="00C84BDE" w:rsidRDefault="00000000">
            <w:pPr>
              <w:widowControl w:val="0"/>
              <w:jc w:val="center"/>
              <w:rPr>
                <w:sz w:val="20"/>
                <w:szCs w:val="20"/>
              </w:rPr>
            </w:pPr>
            <w:r>
              <w:rPr>
                <w:sz w:val="20"/>
                <w:szCs w:val="20"/>
              </w:rPr>
              <w:t>2022 NRMCA Benchmark</w:t>
            </w:r>
          </w:p>
          <w:p w14:paraId="3513ECFC" w14:textId="77777777" w:rsidR="00C84BDE" w:rsidRDefault="00000000">
            <w:pPr>
              <w:widowControl w:val="0"/>
              <w:jc w:val="center"/>
              <w:rPr>
                <w:sz w:val="20"/>
                <w:szCs w:val="20"/>
              </w:rPr>
            </w:pPr>
            <w:r>
              <w:rPr>
                <w:sz w:val="20"/>
                <w:szCs w:val="20"/>
              </w:rPr>
              <w:t>Region 6: Rocky Mountains</w:t>
            </w:r>
          </w:p>
        </w:tc>
      </w:tr>
      <w:tr w:rsidR="00C84BDE" w14:paraId="707DE9EB" w14:textId="77777777">
        <w:trPr>
          <w:trHeight w:val="315"/>
        </w:trPr>
        <w:tc>
          <w:tcPr>
            <w:tcW w:w="1755"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5737F38" w14:textId="77777777" w:rsidR="00C84BDE" w:rsidRDefault="00000000">
            <w:pPr>
              <w:widowControl w:val="0"/>
              <w:jc w:val="center"/>
              <w:rPr>
                <w:sz w:val="20"/>
                <w:szCs w:val="20"/>
              </w:rPr>
            </w:pPr>
            <w:r>
              <w:rPr>
                <w:sz w:val="20"/>
                <w:szCs w:val="20"/>
              </w:rPr>
              <w:t>Specified Strength (</w:t>
            </w:r>
            <w:proofErr w:type="spellStart"/>
            <w:r>
              <w:rPr>
                <w:sz w:val="20"/>
                <w:szCs w:val="20"/>
              </w:rPr>
              <w:t>f'c</w:t>
            </w:r>
            <w:proofErr w:type="spellEnd"/>
            <w:r>
              <w:rPr>
                <w:sz w:val="20"/>
                <w:szCs w:val="20"/>
              </w:rPr>
              <w:t>) in psi</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AE48CCA" w14:textId="77777777" w:rsidR="00C84BDE" w:rsidRDefault="00000000">
            <w:pPr>
              <w:widowControl w:val="0"/>
              <w:jc w:val="center"/>
              <w:rPr>
                <w:sz w:val="20"/>
                <w:szCs w:val="20"/>
              </w:rPr>
            </w:pPr>
            <w:proofErr w:type="spellStart"/>
            <w:r>
              <w:rPr>
                <w:sz w:val="20"/>
                <w:szCs w:val="20"/>
              </w:rPr>
              <w:t>Normalweight</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5CFA0E8D" w14:textId="77777777" w:rsidR="00C84BDE" w:rsidRDefault="00000000">
            <w:pPr>
              <w:widowControl w:val="0"/>
              <w:jc w:val="center"/>
              <w:rPr>
                <w:sz w:val="20"/>
                <w:szCs w:val="20"/>
              </w:rPr>
            </w:pPr>
            <w:r>
              <w:rPr>
                <w:sz w:val="20"/>
                <w:szCs w:val="20"/>
              </w:rPr>
              <w:t>Lightweight</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000D2A18" w14:textId="77777777" w:rsidR="00C84BDE" w:rsidRDefault="00000000">
            <w:pPr>
              <w:widowControl w:val="0"/>
              <w:jc w:val="center"/>
              <w:rPr>
                <w:sz w:val="20"/>
                <w:szCs w:val="20"/>
              </w:rPr>
            </w:pPr>
            <w:proofErr w:type="spellStart"/>
            <w:r>
              <w:rPr>
                <w:sz w:val="20"/>
                <w:szCs w:val="20"/>
              </w:rPr>
              <w:t>Normalweight</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1414794B" w14:textId="77777777" w:rsidR="00C84BDE" w:rsidRDefault="00000000">
            <w:pPr>
              <w:widowControl w:val="0"/>
              <w:jc w:val="center"/>
              <w:rPr>
                <w:sz w:val="20"/>
                <w:szCs w:val="20"/>
              </w:rPr>
            </w:pPr>
            <w:r>
              <w:rPr>
                <w:sz w:val="20"/>
                <w:szCs w:val="20"/>
              </w:rPr>
              <w:t>Lightweight</w:t>
            </w:r>
          </w:p>
        </w:tc>
      </w:tr>
      <w:tr w:rsidR="00C84BDE" w14:paraId="72EB74EB" w14:textId="77777777">
        <w:trPr>
          <w:trHeight w:val="540"/>
        </w:trPr>
        <w:tc>
          <w:tcPr>
            <w:tcW w:w="1755" w:type="dxa"/>
            <w:vMerge/>
            <w:tcBorders>
              <w:top w:val="single" w:sz="6" w:space="0" w:color="000000"/>
              <w:left w:val="single" w:sz="6" w:space="0" w:color="000000"/>
              <w:bottom w:val="single" w:sz="6" w:space="0" w:color="000000"/>
              <w:right w:val="single" w:sz="6" w:space="0" w:color="000000"/>
            </w:tcBorders>
          </w:tcPr>
          <w:p w14:paraId="2983C24B"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EC18A7E" w14:textId="77777777" w:rsidR="00C84BDE" w:rsidRDefault="00000000">
            <w:pPr>
              <w:widowControl w:val="0"/>
              <w:jc w:val="center"/>
              <w:rPr>
                <w:sz w:val="20"/>
                <w:szCs w:val="20"/>
              </w:rPr>
            </w:pPr>
            <w:r>
              <w:rPr>
                <w:sz w:val="20"/>
                <w:szCs w:val="20"/>
              </w:rPr>
              <w:t>GWP</w:t>
            </w:r>
          </w:p>
          <w:p w14:paraId="21EAD60C" w14:textId="77777777" w:rsidR="00C84BDE" w:rsidRDefault="00000000">
            <w:pPr>
              <w:widowControl w:val="0"/>
              <w:jc w:val="center"/>
              <w:rPr>
                <w:sz w:val="20"/>
                <w:szCs w:val="20"/>
              </w:rPr>
            </w:pPr>
            <w:r>
              <w:rPr>
                <w:sz w:val="20"/>
                <w:szCs w:val="20"/>
              </w:rPr>
              <w:t>(kg CO₂ₑ/m³)</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49224EC5" w14:textId="77777777" w:rsidR="00C84BDE" w:rsidRDefault="00000000">
            <w:pPr>
              <w:widowControl w:val="0"/>
              <w:jc w:val="center"/>
              <w:rPr>
                <w:sz w:val="20"/>
                <w:szCs w:val="20"/>
              </w:rPr>
            </w:pPr>
            <w:r>
              <w:rPr>
                <w:sz w:val="20"/>
                <w:szCs w:val="20"/>
              </w:rPr>
              <w:t>GWP</w:t>
            </w:r>
          </w:p>
          <w:p w14:paraId="4434AF30" w14:textId="77777777" w:rsidR="00C84BDE" w:rsidRDefault="00000000">
            <w:pPr>
              <w:widowControl w:val="0"/>
              <w:jc w:val="center"/>
              <w:rPr>
                <w:sz w:val="20"/>
                <w:szCs w:val="20"/>
              </w:rPr>
            </w:pPr>
            <w:r>
              <w:rPr>
                <w:sz w:val="20"/>
                <w:szCs w:val="20"/>
              </w:rPr>
              <w:t>(kg CO₂ₑ/m³)</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34319330" w14:textId="77777777" w:rsidR="00C84BDE" w:rsidRDefault="00000000">
            <w:pPr>
              <w:widowControl w:val="0"/>
              <w:jc w:val="center"/>
              <w:rPr>
                <w:sz w:val="20"/>
                <w:szCs w:val="20"/>
              </w:rPr>
            </w:pPr>
            <w:r>
              <w:rPr>
                <w:sz w:val="20"/>
                <w:szCs w:val="20"/>
              </w:rPr>
              <w:t>GWP</w:t>
            </w:r>
          </w:p>
          <w:p w14:paraId="6CE86E9A" w14:textId="77777777" w:rsidR="00C84BDE" w:rsidRDefault="00000000">
            <w:pPr>
              <w:widowControl w:val="0"/>
              <w:jc w:val="center"/>
              <w:rPr>
                <w:sz w:val="20"/>
                <w:szCs w:val="20"/>
              </w:rPr>
            </w:pPr>
            <w:r>
              <w:rPr>
                <w:sz w:val="20"/>
                <w:szCs w:val="20"/>
              </w:rPr>
              <w:t>(kg CO₂ₑ/yd³)</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2BE805CE" w14:textId="77777777" w:rsidR="00C84BDE" w:rsidRDefault="00000000">
            <w:pPr>
              <w:widowControl w:val="0"/>
              <w:jc w:val="center"/>
              <w:rPr>
                <w:sz w:val="20"/>
                <w:szCs w:val="20"/>
              </w:rPr>
            </w:pPr>
            <w:r>
              <w:rPr>
                <w:sz w:val="20"/>
                <w:szCs w:val="20"/>
              </w:rPr>
              <w:t>GWP</w:t>
            </w:r>
          </w:p>
          <w:p w14:paraId="7F336D0C" w14:textId="77777777" w:rsidR="00C84BDE" w:rsidRDefault="00000000">
            <w:pPr>
              <w:widowControl w:val="0"/>
              <w:jc w:val="center"/>
              <w:rPr>
                <w:sz w:val="20"/>
                <w:szCs w:val="20"/>
              </w:rPr>
            </w:pPr>
            <w:r>
              <w:rPr>
                <w:sz w:val="20"/>
                <w:szCs w:val="20"/>
              </w:rPr>
              <w:t>(kg CO₂ₑ/yd³)</w:t>
            </w:r>
          </w:p>
        </w:tc>
      </w:tr>
      <w:tr w:rsidR="00C84BDE" w14:paraId="4163AA57"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DF15C79" w14:textId="77777777" w:rsidR="00C84BDE" w:rsidRDefault="00000000">
            <w:pPr>
              <w:widowControl w:val="0"/>
              <w:jc w:val="center"/>
              <w:rPr>
                <w:sz w:val="20"/>
                <w:szCs w:val="20"/>
              </w:rPr>
            </w:pPr>
            <w:r>
              <w:rPr>
                <w:sz w:val="20"/>
                <w:szCs w:val="20"/>
              </w:rPr>
              <w:t>2500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F756699" w14:textId="77777777" w:rsidR="00C84BDE" w:rsidRDefault="00000000">
            <w:pPr>
              <w:widowControl w:val="0"/>
              <w:jc w:val="center"/>
              <w:rPr>
                <w:sz w:val="20"/>
                <w:szCs w:val="20"/>
              </w:rPr>
            </w:pPr>
            <w:r>
              <w:rPr>
                <w:sz w:val="20"/>
                <w:szCs w:val="20"/>
              </w:rPr>
              <w:t>232.13</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15EDD0DA" w14:textId="77777777" w:rsidR="00C84BDE" w:rsidRDefault="00000000">
            <w:pPr>
              <w:widowControl w:val="0"/>
              <w:jc w:val="center"/>
              <w:rPr>
                <w:sz w:val="20"/>
                <w:szCs w:val="20"/>
              </w:rPr>
            </w:pPr>
            <w:r>
              <w:rPr>
                <w:sz w:val="20"/>
                <w:szCs w:val="20"/>
              </w:rPr>
              <w:t>483.61</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5F7209CB" w14:textId="77777777" w:rsidR="00C84BDE" w:rsidRDefault="00000000">
            <w:pPr>
              <w:widowControl w:val="0"/>
              <w:jc w:val="center"/>
              <w:rPr>
                <w:sz w:val="20"/>
                <w:szCs w:val="20"/>
              </w:rPr>
            </w:pPr>
            <w:r>
              <w:rPr>
                <w:sz w:val="20"/>
                <w:szCs w:val="20"/>
              </w:rPr>
              <w:t>177.48</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34EE9F57" w14:textId="77777777" w:rsidR="00C84BDE" w:rsidRDefault="00000000">
            <w:pPr>
              <w:widowControl w:val="0"/>
              <w:jc w:val="center"/>
              <w:rPr>
                <w:sz w:val="20"/>
                <w:szCs w:val="20"/>
              </w:rPr>
            </w:pPr>
            <w:r>
              <w:rPr>
                <w:sz w:val="20"/>
                <w:szCs w:val="20"/>
              </w:rPr>
              <w:t>369.75</w:t>
            </w:r>
          </w:p>
        </w:tc>
      </w:tr>
      <w:tr w:rsidR="00C84BDE" w14:paraId="573BF169"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78AAE5D" w14:textId="77777777" w:rsidR="00C84BDE" w:rsidRDefault="00000000">
            <w:pPr>
              <w:widowControl w:val="0"/>
              <w:jc w:val="center"/>
              <w:rPr>
                <w:sz w:val="20"/>
                <w:szCs w:val="20"/>
              </w:rPr>
            </w:pPr>
            <w:r>
              <w:rPr>
                <w:sz w:val="20"/>
                <w:szCs w:val="20"/>
              </w:rPr>
              <w:t>3000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E4FE8B3" w14:textId="77777777" w:rsidR="00C84BDE" w:rsidRDefault="00000000">
            <w:pPr>
              <w:widowControl w:val="0"/>
              <w:jc w:val="center"/>
              <w:rPr>
                <w:sz w:val="20"/>
                <w:szCs w:val="20"/>
              </w:rPr>
            </w:pPr>
            <w:r>
              <w:rPr>
                <w:sz w:val="20"/>
                <w:szCs w:val="20"/>
              </w:rPr>
              <w:t>254.50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A9ED65F" w14:textId="77777777" w:rsidR="00C84BDE" w:rsidRDefault="00000000">
            <w:pPr>
              <w:widowControl w:val="0"/>
              <w:jc w:val="center"/>
              <w:rPr>
                <w:sz w:val="20"/>
                <w:szCs w:val="20"/>
              </w:rPr>
            </w:pPr>
            <w:r>
              <w:rPr>
                <w:sz w:val="20"/>
                <w:szCs w:val="20"/>
              </w:rPr>
              <w:t>531.66</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2A92CEF5" w14:textId="77777777" w:rsidR="00C84BDE" w:rsidRDefault="00000000">
            <w:pPr>
              <w:widowControl w:val="0"/>
              <w:jc w:val="center"/>
              <w:rPr>
                <w:sz w:val="20"/>
                <w:szCs w:val="20"/>
              </w:rPr>
            </w:pPr>
            <w:r>
              <w:rPr>
                <w:sz w:val="20"/>
                <w:szCs w:val="20"/>
              </w:rPr>
              <w:t>194.58</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5D1A5BAD" w14:textId="77777777" w:rsidR="00C84BDE" w:rsidRDefault="00000000">
            <w:pPr>
              <w:widowControl w:val="0"/>
              <w:jc w:val="center"/>
              <w:rPr>
                <w:sz w:val="20"/>
                <w:szCs w:val="20"/>
              </w:rPr>
            </w:pPr>
            <w:r>
              <w:rPr>
                <w:sz w:val="20"/>
                <w:szCs w:val="20"/>
              </w:rPr>
              <w:t>406.48</w:t>
            </w:r>
          </w:p>
        </w:tc>
      </w:tr>
      <w:tr w:rsidR="00C84BDE" w14:paraId="76BA7F73"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31A922C3" w14:textId="77777777" w:rsidR="00C84BDE" w:rsidRDefault="00000000">
            <w:pPr>
              <w:widowControl w:val="0"/>
              <w:jc w:val="center"/>
              <w:rPr>
                <w:sz w:val="20"/>
                <w:szCs w:val="20"/>
              </w:rPr>
            </w:pPr>
            <w:r>
              <w:rPr>
                <w:sz w:val="20"/>
                <w:szCs w:val="20"/>
              </w:rPr>
              <w:t>4000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40A74F9B" w14:textId="77777777" w:rsidR="00C84BDE" w:rsidRDefault="00000000">
            <w:pPr>
              <w:widowControl w:val="0"/>
              <w:jc w:val="center"/>
              <w:rPr>
                <w:sz w:val="20"/>
                <w:szCs w:val="20"/>
              </w:rPr>
            </w:pPr>
            <w:r>
              <w:rPr>
                <w:sz w:val="20"/>
                <w:szCs w:val="20"/>
              </w:rPr>
              <w:t>300.51</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DA5D30F" w14:textId="77777777" w:rsidR="00C84BDE" w:rsidRDefault="00000000">
            <w:pPr>
              <w:widowControl w:val="0"/>
              <w:jc w:val="center"/>
              <w:rPr>
                <w:sz w:val="20"/>
                <w:szCs w:val="20"/>
              </w:rPr>
            </w:pPr>
            <w:r>
              <w:rPr>
                <w:sz w:val="20"/>
                <w:szCs w:val="20"/>
              </w:rPr>
              <w:t>580.09</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0D9ED9EB" w14:textId="77777777" w:rsidR="00C84BDE" w:rsidRDefault="00000000">
            <w:pPr>
              <w:widowControl w:val="0"/>
              <w:jc w:val="center"/>
              <w:rPr>
                <w:sz w:val="20"/>
                <w:szCs w:val="20"/>
              </w:rPr>
            </w:pPr>
            <w:r>
              <w:rPr>
                <w:sz w:val="20"/>
                <w:szCs w:val="20"/>
              </w:rPr>
              <w:t>229.76</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221ABC67" w14:textId="77777777" w:rsidR="00C84BDE" w:rsidRDefault="00000000">
            <w:pPr>
              <w:widowControl w:val="0"/>
              <w:jc w:val="center"/>
              <w:rPr>
                <w:sz w:val="20"/>
                <w:szCs w:val="20"/>
              </w:rPr>
            </w:pPr>
            <w:r>
              <w:rPr>
                <w:sz w:val="20"/>
                <w:szCs w:val="20"/>
              </w:rPr>
              <w:t>443.51</w:t>
            </w:r>
          </w:p>
        </w:tc>
      </w:tr>
      <w:tr w:rsidR="00C84BDE" w14:paraId="21F1F665"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BB85C48" w14:textId="77777777" w:rsidR="00C84BDE" w:rsidRDefault="00000000">
            <w:pPr>
              <w:widowControl w:val="0"/>
              <w:jc w:val="center"/>
              <w:rPr>
                <w:sz w:val="20"/>
                <w:szCs w:val="20"/>
              </w:rPr>
            </w:pPr>
            <w:r>
              <w:rPr>
                <w:sz w:val="20"/>
                <w:szCs w:val="20"/>
              </w:rPr>
              <w:t>5000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1AB91997" w14:textId="77777777" w:rsidR="00C84BDE" w:rsidRDefault="00000000">
            <w:pPr>
              <w:widowControl w:val="0"/>
              <w:jc w:val="center"/>
              <w:rPr>
                <w:sz w:val="20"/>
                <w:szCs w:val="20"/>
              </w:rPr>
            </w:pPr>
            <w:r>
              <w:rPr>
                <w:sz w:val="20"/>
                <w:szCs w:val="20"/>
              </w:rPr>
              <w:t>357.58</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4A176AD4"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7F6A30F6" w14:textId="77777777" w:rsidR="00C84BDE" w:rsidRDefault="00000000">
            <w:pPr>
              <w:widowControl w:val="0"/>
              <w:jc w:val="center"/>
              <w:rPr>
                <w:sz w:val="20"/>
                <w:szCs w:val="20"/>
              </w:rPr>
            </w:pPr>
            <w:r>
              <w:rPr>
                <w:sz w:val="20"/>
                <w:szCs w:val="20"/>
              </w:rPr>
              <w:t>273.39</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27E5476D" w14:textId="77777777" w:rsidR="00C84BDE" w:rsidRDefault="00C84BDE">
            <w:pPr>
              <w:widowControl w:val="0"/>
              <w:rPr>
                <w:sz w:val="20"/>
                <w:szCs w:val="20"/>
              </w:rPr>
            </w:pPr>
          </w:p>
        </w:tc>
      </w:tr>
      <w:tr w:rsidR="00C84BDE" w14:paraId="7DBEF4D7"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A863357" w14:textId="77777777" w:rsidR="00C84BDE" w:rsidRDefault="00000000">
            <w:pPr>
              <w:widowControl w:val="0"/>
              <w:jc w:val="center"/>
              <w:rPr>
                <w:sz w:val="20"/>
                <w:szCs w:val="20"/>
              </w:rPr>
            </w:pPr>
            <w:r>
              <w:rPr>
                <w:sz w:val="20"/>
                <w:szCs w:val="20"/>
              </w:rPr>
              <w:t>6000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96C88B7" w14:textId="77777777" w:rsidR="00C84BDE" w:rsidRDefault="00000000">
            <w:pPr>
              <w:widowControl w:val="0"/>
              <w:jc w:val="center"/>
              <w:rPr>
                <w:sz w:val="20"/>
                <w:szCs w:val="20"/>
              </w:rPr>
            </w:pPr>
            <w:r>
              <w:rPr>
                <w:sz w:val="20"/>
                <w:szCs w:val="20"/>
              </w:rPr>
              <w:t>378.76</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03C5B4D8"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52B76635" w14:textId="77777777" w:rsidR="00C84BDE" w:rsidRDefault="00000000">
            <w:pPr>
              <w:widowControl w:val="0"/>
              <w:jc w:val="center"/>
              <w:rPr>
                <w:sz w:val="20"/>
                <w:szCs w:val="20"/>
              </w:rPr>
            </w:pPr>
            <w:r>
              <w:rPr>
                <w:sz w:val="20"/>
                <w:szCs w:val="20"/>
              </w:rPr>
              <w:t>289.58</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60D8F1BE" w14:textId="77777777" w:rsidR="00C84BDE" w:rsidRDefault="00C84BDE">
            <w:pPr>
              <w:widowControl w:val="0"/>
              <w:rPr>
                <w:sz w:val="20"/>
                <w:szCs w:val="20"/>
              </w:rPr>
            </w:pPr>
          </w:p>
        </w:tc>
      </w:tr>
      <w:tr w:rsidR="00C84BDE" w14:paraId="11DDA014"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1C3CEBF" w14:textId="77777777" w:rsidR="00C84BDE" w:rsidRDefault="00000000">
            <w:pPr>
              <w:widowControl w:val="0"/>
              <w:jc w:val="center"/>
              <w:rPr>
                <w:sz w:val="20"/>
                <w:szCs w:val="20"/>
              </w:rPr>
            </w:pPr>
            <w:r>
              <w:rPr>
                <w:sz w:val="20"/>
                <w:szCs w:val="20"/>
              </w:rPr>
              <w:lastRenderedPageBreak/>
              <w:t>8000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FDF4BC7" w14:textId="77777777" w:rsidR="00C84BDE" w:rsidRDefault="00000000">
            <w:pPr>
              <w:widowControl w:val="0"/>
              <w:jc w:val="center"/>
              <w:rPr>
                <w:sz w:val="20"/>
                <w:szCs w:val="20"/>
              </w:rPr>
            </w:pPr>
            <w:r>
              <w:rPr>
                <w:sz w:val="20"/>
                <w:szCs w:val="20"/>
              </w:rPr>
              <w:t>440.37</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646AFBB0"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77468C70" w14:textId="77777777" w:rsidR="00C84BDE" w:rsidRDefault="00000000">
            <w:pPr>
              <w:widowControl w:val="0"/>
              <w:jc w:val="center"/>
              <w:rPr>
                <w:sz w:val="20"/>
                <w:szCs w:val="20"/>
              </w:rPr>
            </w:pPr>
            <w:r>
              <w:rPr>
                <w:sz w:val="20"/>
                <w:szCs w:val="20"/>
              </w:rPr>
              <w:t>336.69</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6886AE67" w14:textId="77777777" w:rsidR="00C84BDE" w:rsidRDefault="00C84BDE">
            <w:pPr>
              <w:widowControl w:val="0"/>
              <w:rPr>
                <w:sz w:val="20"/>
                <w:szCs w:val="20"/>
              </w:rPr>
            </w:pPr>
          </w:p>
        </w:tc>
      </w:tr>
      <w:tr w:rsidR="00C84BDE" w14:paraId="4C685DCE" w14:textId="77777777">
        <w:trPr>
          <w:trHeight w:val="630"/>
        </w:trPr>
        <w:tc>
          <w:tcPr>
            <w:tcW w:w="7755" w:type="dxa"/>
            <w:gridSpan w:val="5"/>
            <w:vMerge w:val="restart"/>
            <w:tcBorders>
              <w:top w:val="single" w:sz="6" w:space="0" w:color="000000"/>
              <w:left w:val="single" w:sz="6" w:space="0" w:color="CCCCCC"/>
              <w:bottom w:val="single" w:sz="6" w:space="0" w:color="CCCCCC"/>
              <w:right w:val="single" w:sz="6" w:space="0" w:color="CCCCCC"/>
            </w:tcBorders>
            <w:tcMar>
              <w:top w:w="40" w:type="dxa"/>
              <w:left w:w="40" w:type="dxa"/>
              <w:bottom w:w="40" w:type="dxa"/>
              <w:right w:w="40" w:type="dxa"/>
            </w:tcMar>
          </w:tcPr>
          <w:p w14:paraId="7E52E000" w14:textId="77777777" w:rsidR="00C84BDE" w:rsidRDefault="00000000">
            <w:pPr>
              <w:widowControl w:val="0"/>
              <w:rPr>
                <w:sz w:val="20"/>
                <w:szCs w:val="20"/>
              </w:rPr>
            </w:pPr>
            <w:r>
              <w:rPr>
                <w:sz w:val="20"/>
                <w:szCs w:val="20"/>
              </w:rPr>
              <w:t xml:space="preserve">Use linear interpolation between adjacent tabulated strengths, or linear projection where required, to determine GWP values for </w:t>
            </w:r>
            <w:proofErr w:type="spellStart"/>
            <w:r>
              <w:rPr>
                <w:sz w:val="20"/>
                <w:szCs w:val="20"/>
              </w:rPr>
              <w:t>f′c</w:t>
            </w:r>
            <w:proofErr w:type="spellEnd"/>
            <w:r>
              <w:rPr>
                <w:sz w:val="20"/>
                <w:szCs w:val="20"/>
              </w:rPr>
              <w:t xml:space="preserve"> not shown.</w:t>
            </w:r>
          </w:p>
        </w:tc>
      </w:tr>
      <w:tr w:rsidR="00C84BDE" w14:paraId="64D01D12" w14:textId="77777777">
        <w:trPr>
          <w:trHeight w:val="264"/>
        </w:trPr>
        <w:tc>
          <w:tcPr>
            <w:tcW w:w="7755" w:type="dxa"/>
            <w:gridSpan w:val="5"/>
            <w:vMerge/>
            <w:tcBorders>
              <w:top w:val="single" w:sz="6" w:space="0" w:color="CCCCCC"/>
              <w:left w:val="single" w:sz="6" w:space="0" w:color="CCCCCC"/>
              <w:bottom w:val="single" w:sz="6" w:space="0" w:color="CCCCCC"/>
              <w:right w:val="single" w:sz="6" w:space="0" w:color="CCCCCC"/>
            </w:tcBorders>
          </w:tcPr>
          <w:p w14:paraId="5AE380C6" w14:textId="77777777" w:rsidR="00C84BDE" w:rsidRDefault="00C84BDE">
            <w:pPr>
              <w:widowControl w:val="0"/>
              <w:rPr>
                <w:sz w:val="20"/>
                <w:szCs w:val="20"/>
              </w:rPr>
            </w:pPr>
          </w:p>
        </w:tc>
      </w:tr>
    </w:tbl>
    <w:p w14:paraId="1EF82005" w14:textId="77777777" w:rsidR="00C84BDE" w:rsidRDefault="00C84BDE">
      <w:pPr>
        <w:spacing w:before="240" w:after="240"/>
      </w:pPr>
    </w:p>
    <w:tbl>
      <w:tblPr>
        <w:tblStyle w:val="a8"/>
        <w:tblW w:w="77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55"/>
        <w:gridCol w:w="1500"/>
        <w:gridCol w:w="1500"/>
        <w:gridCol w:w="1500"/>
        <w:gridCol w:w="1500"/>
      </w:tblGrid>
      <w:tr w:rsidR="00C84BDE" w14:paraId="4100EB4A" w14:textId="77777777">
        <w:trPr>
          <w:trHeight w:val="525"/>
        </w:trPr>
        <w:tc>
          <w:tcPr>
            <w:tcW w:w="775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2FF1298C" w14:textId="77777777" w:rsidR="00C84BDE" w:rsidRDefault="00000000">
            <w:pPr>
              <w:widowControl w:val="0"/>
              <w:jc w:val="center"/>
              <w:rPr>
                <w:sz w:val="20"/>
                <w:szCs w:val="20"/>
              </w:rPr>
            </w:pPr>
            <w:r>
              <w:rPr>
                <w:sz w:val="20"/>
                <w:szCs w:val="20"/>
              </w:rPr>
              <w:t>2022 NRMCA Benchmark</w:t>
            </w:r>
          </w:p>
          <w:p w14:paraId="51D3AF82" w14:textId="77777777" w:rsidR="00C84BDE" w:rsidRDefault="00000000">
            <w:pPr>
              <w:widowControl w:val="0"/>
              <w:jc w:val="center"/>
              <w:rPr>
                <w:sz w:val="20"/>
                <w:szCs w:val="20"/>
              </w:rPr>
            </w:pPr>
            <w:r>
              <w:rPr>
                <w:sz w:val="20"/>
                <w:szCs w:val="20"/>
              </w:rPr>
              <w:t>Region 7: South Central</w:t>
            </w:r>
          </w:p>
        </w:tc>
      </w:tr>
      <w:tr w:rsidR="00C84BDE" w14:paraId="0AC8C88D" w14:textId="77777777">
        <w:trPr>
          <w:trHeight w:val="315"/>
        </w:trPr>
        <w:tc>
          <w:tcPr>
            <w:tcW w:w="1755"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5B4F4049" w14:textId="77777777" w:rsidR="00C84BDE" w:rsidRDefault="00000000">
            <w:pPr>
              <w:widowControl w:val="0"/>
              <w:jc w:val="center"/>
              <w:rPr>
                <w:sz w:val="20"/>
                <w:szCs w:val="20"/>
              </w:rPr>
            </w:pPr>
            <w:r>
              <w:rPr>
                <w:sz w:val="20"/>
                <w:szCs w:val="20"/>
              </w:rPr>
              <w:t>Specified Strength (</w:t>
            </w:r>
            <w:proofErr w:type="spellStart"/>
            <w:r>
              <w:rPr>
                <w:sz w:val="20"/>
                <w:szCs w:val="20"/>
              </w:rPr>
              <w:t>f'c</w:t>
            </w:r>
            <w:proofErr w:type="spellEnd"/>
            <w:r>
              <w:rPr>
                <w:sz w:val="20"/>
                <w:szCs w:val="20"/>
              </w:rPr>
              <w:t>) in psi</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A621886" w14:textId="77777777" w:rsidR="00C84BDE" w:rsidRDefault="00000000">
            <w:pPr>
              <w:widowControl w:val="0"/>
              <w:jc w:val="center"/>
              <w:rPr>
                <w:sz w:val="20"/>
                <w:szCs w:val="20"/>
              </w:rPr>
            </w:pPr>
            <w:proofErr w:type="spellStart"/>
            <w:r>
              <w:rPr>
                <w:sz w:val="20"/>
                <w:szCs w:val="20"/>
              </w:rPr>
              <w:t>Normalweight</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705384A6" w14:textId="77777777" w:rsidR="00C84BDE" w:rsidRDefault="00000000">
            <w:pPr>
              <w:widowControl w:val="0"/>
              <w:jc w:val="center"/>
              <w:rPr>
                <w:sz w:val="20"/>
                <w:szCs w:val="20"/>
              </w:rPr>
            </w:pPr>
            <w:r>
              <w:rPr>
                <w:sz w:val="20"/>
                <w:szCs w:val="20"/>
              </w:rPr>
              <w:t>Lightweight</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F14C871" w14:textId="77777777" w:rsidR="00C84BDE" w:rsidRDefault="00000000">
            <w:pPr>
              <w:widowControl w:val="0"/>
              <w:jc w:val="center"/>
              <w:rPr>
                <w:sz w:val="20"/>
                <w:szCs w:val="20"/>
              </w:rPr>
            </w:pPr>
            <w:proofErr w:type="spellStart"/>
            <w:r>
              <w:rPr>
                <w:sz w:val="20"/>
                <w:szCs w:val="20"/>
              </w:rPr>
              <w:t>Normalweight</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6B5A85B8" w14:textId="77777777" w:rsidR="00C84BDE" w:rsidRDefault="00000000">
            <w:pPr>
              <w:widowControl w:val="0"/>
              <w:jc w:val="center"/>
              <w:rPr>
                <w:sz w:val="20"/>
                <w:szCs w:val="20"/>
              </w:rPr>
            </w:pPr>
            <w:r>
              <w:rPr>
                <w:sz w:val="20"/>
                <w:szCs w:val="20"/>
              </w:rPr>
              <w:t>Lightweight</w:t>
            </w:r>
          </w:p>
        </w:tc>
      </w:tr>
      <w:tr w:rsidR="00C84BDE" w14:paraId="42039E81" w14:textId="77777777">
        <w:trPr>
          <w:trHeight w:val="540"/>
        </w:trPr>
        <w:tc>
          <w:tcPr>
            <w:tcW w:w="1755" w:type="dxa"/>
            <w:vMerge/>
            <w:tcBorders>
              <w:top w:val="single" w:sz="6" w:space="0" w:color="000000"/>
              <w:left w:val="single" w:sz="6" w:space="0" w:color="000000"/>
              <w:bottom w:val="single" w:sz="6" w:space="0" w:color="000000"/>
              <w:right w:val="single" w:sz="6" w:space="0" w:color="000000"/>
            </w:tcBorders>
          </w:tcPr>
          <w:p w14:paraId="53C2817E"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7EEA86C" w14:textId="77777777" w:rsidR="00C84BDE" w:rsidRDefault="00000000">
            <w:pPr>
              <w:widowControl w:val="0"/>
              <w:jc w:val="center"/>
              <w:rPr>
                <w:sz w:val="20"/>
                <w:szCs w:val="20"/>
              </w:rPr>
            </w:pPr>
            <w:r>
              <w:rPr>
                <w:sz w:val="20"/>
                <w:szCs w:val="20"/>
              </w:rPr>
              <w:t>GWP</w:t>
            </w:r>
          </w:p>
          <w:p w14:paraId="49C0156B" w14:textId="77777777" w:rsidR="00C84BDE" w:rsidRDefault="00000000">
            <w:pPr>
              <w:widowControl w:val="0"/>
              <w:jc w:val="center"/>
              <w:rPr>
                <w:sz w:val="20"/>
                <w:szCs w:val="20"/>
              </w:rPr>
            </w:pPr>
            <w:r>
              <w:rPr>
                <w:sz w:val="20"/>
                <w:szCs w:val="20"/>
              </w:rPr>
              <w:t>(kg CO₂ₑ/m³)</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9029012" w14:textId="77777777" w:rsidR="00C84BDE" w:rsidRDefault="00000000">
            <w:pPr>
              <w:widowControl w:val="0"/>
              <w:jc w:val="center"/>
              <w:rPr>
                <w:sz w:val="20"/>
                <w:szCs w:val="20"/>
              </w:rPr>
            </w:pPr>
            <w:r>
              <w:rPr>
                <w:sz w:val="20"/>
                <w:szCs w:val="20"/>
              </w:rPr>
              <w:t>GWP</w:t>
            </w:r>
          </w:p>
          <w:p w14:paraId="225DF974" w14:textId="77777777" w:rsidR="00C84BDE" w:rsidRDefault="00000000">
            <w:pPr>
              <w:widowControl w:val="0"/>
              <w:jc w:val="center"/>
              <w:rPr>
                <w:sz w:val="20"/>
                <w:szCs w:val="20"/>
              </w:rPr>
            </w:pPr>
            <w:r>
              <w:rPr>
                <w:sz w:val="20"/>
                <w:szCs w:val="20"/>
              </w:rPr>
              <w:t>(kg CO₂ₑ/m³)</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0A3794BC" w14:textId="77777777" w:rsidR="00C84BDE" w:rsidRDefault="00000000">
            <w:pPr>
              <w:widowControl w:val="0"/>
              <w:jc w:val="center"/>
              <w:rPr>
                <w:sz w:val="20"/>
                <w:szCs w:val="20"/>
              </w:rPr>
            </w:pPr>
            <w:r>
              <w:rPr>
                <w:sz w:val="20"/>
                <w:szCs w:val="20"/>
              </w:rPr>
              <w:t>GWP</w:t>
            </w:r>
          </w:p>
          <w:p w14:paraId="1151AF9D" w14:textId="77777777" w:rsidR="00C84BDE" w:rsidRDefault="00000000">
            <w:pPr>
              <w:widowControl w:val="0"/>
              <w:jc w:val="center"/>
              <w:rPr>
                <w:sz w:val="20"/>
                <w:szCs w:val="20"/>
              </w:rPr>
            </w:pPr>
            <w:r>
              <w:rPr>
                <w:sz w:val="20"/>
                <w:szCs w:val="20"/>
              </w:rPr>
              <w:t>(kg CO₂ₑ/yd³)</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05CAE02C" w14:textId="77777777" w:rsidR="00C84BDE" w:rsidRDefault="00000000">
            <w:pPr>
              <w:widowControl w:val="0"/>
              <w:jc w:val="center"/>
              <w:rPr>
                <w:sz w:val="20"/>
                <w:szCs w:val="20"/>
              </w:rPr>
            </w:pPr>
            <w:r>
              <w:rPr>
                <w:sz w:val="20"/>
                <w:szCs w:val="20"/>
              </w:rPr>
              <w:t>GWP</w:t>
            </w:r>
          </w:p>
          <w:p w14:paraId="5306AC0F" w14:textId="77777777" w:rsidR="00C84BDE" w:rsidRDefault="00000000">
            <w:pPr>
              <w:widowControl w:val="0"/>
              <w:jc w:val="center"/>
              <w:rPr>
                <w:sz w:val="20"/>
                <w:szCs w:val="20"/>
              </w:rPr>
            </w:pPr>
            <w:r>
              <w:rPr>
                <w:sz w:val="20"/>
                <w:szCs w:val="20"/>
              </w:rPr>
              <w:t>(kg CO₂ₑ/yd³)</w:t>
            </w:r>
          </w:p>
        </w:tc>
      </w:tr>
      <w:tr w:rsidR="00C84BDE" w14:paraId="31E30F79"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FE499A6" w14:textId="77777777" w:rsidR="00C84BDE" w:rsidRDefault="00000000">
            <w:pPr>
              <w:widowControl w:val="0"/>
              <w:jc w:val="center"/>
              <w:rPr>
                <w:sz w:val="20"/>
                <w:szCs w:val="20"/>
              </w:rPr>
            </w:pPr>
            <w:r>
              <w:rPr>
                <w:sz w:val="20"/>
                <w:szCs w:val="20"/>
              </w:rPr>
              <w:t>2500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1FE74687" w14:textId="77777777" w:rsidR="00C84BDE" w:rsidRDefault="00000000">
            <w:pPr>
              <w:widowControl w:val="0"/>
              <w:jc w:val="center"/>
              <w:rPr>
                <w:sz w:val="20"/>
                <w:szCs w:val="20"/>
              </w:rPr>
            </w:pPr>
            <w:r>
              <w:rPr>
                <w:sz w:val="20"/>
                <w:szCs w:val="20"/>
              </w:rPr>
              <w:t>225.53</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6897EFD" w14:textId="77777777" w:rsidR="00C84BDE" w:rsidRDefault="00000000">
            <w:pPr>
              <w:widowControl w:val="0"/>
              <w:jc w:val="center"/>
              <w:rPr>
                <w:sz w:val="20"/>
                <w:szCs w:val="20"/>
              </w:rPr>
            </w:pPr>
            <w:r>
              <w:rPr>
                <w:sz w:val="20"/>
                <w:szCs w:val="20"/>
              </w:rPr>
              <w:t>467.88</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63D9707F" w14:textId="77777777" w:rsidR="00C84BDE" w:rsidRDefault="00000000">
            <w:pPr>
              <w:widowControl w:val="0"/>
              <w:jc w:val="center"/>
              <w:rPr>
                <w:sz w:val="20"/>
                <w:szCs w:val="20"/>
              </w:rPr>
            </w:pPr>
            <w:r>
              <w:rPr>
                <w:sz w:val="20"/>
                <w:szCs w:val="20"/>
              </w:rPr>
              <w:t>172.43</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27BDA802" w14:textId="77777777" w:rsidR="00C84BDE" w:rsidRDefault="00000000">
            <w:pPr>
              <w:widowControl w:val="0"/>
              <w:jc w:val="center"/>
              <w:rPr>
                <w:sz w:val="20"/>
                <w:szCs w:val="20"/>
              </w:rPr>
            </w:pPr>
            <w:r>
              <w:rPr>
                <w:sz w:val="20"/>
                <w:szCs w:val="20"/>
              </w:rPr>
              <w:t>357.72</w:t>
            </w:r>
          </w:p>
        </w:tc>
      </w:tr>
      <w:tr w:rsidR="00C84BDE" w14:paraId="5789E44E"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ED55804" w14:textId="77777777" w:rsidR="00C84BDE" w:rsidRDefault="00000000">
            <w:pPr>
              <w:widowControl w:val="0"/>
              <w:jc w:val="center"/>
              <w:rPr>
                <w:sz w:val="20"/>
                <w:szCs w:val="20"/>
              </w:rPr>
            </w:pPr>
            <w:r>
              <w:rPr>
                <w:sz w:val="20"/>
                <w:szCs w:val="20"/>
              </w:rPr>
              <w:t>3000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99E811A" w14:textId="77777777" w:rsidR="00C84BDE" w:rsidRDefault="00000000">
            <w:pPr>
              <w:widowControl w:val="0"/>
              <w:jc w:val="center"/>
              <w:rPr>
                <w:sz w:val="20"/>
                <w:szCs w:val="20"/>
              </w:rPr>
            </w:pPr>
            <w:r>
              <w:rPr>
                <w:sz w:val="20"/>
                <w:szCs w:val="20"/>
              </w:rPr>
              <w:t>245.46</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0CB6849" w14:textId="77777777" w:rsidR="00C84BDE" w:rsidRDefault="00000000">
            <w:pPr>
              <w:widowControl w:val="0"/>
              <w:jc w:val="center"/>
              <w:rPr>
                <w:sz w:val="20"/>
                <w:szCs w:val="20"/>
              </w:rPr>
            </w:pPr>
            <w:r>
              <w:rPr>
                <w:sz w:val="20"/>
                <w:szCs w:val="20"/>
              </w:rPr>
              <w:t>510.38</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366C87F2" w14:textId="77777777" w:rsidR="00C84BDE" w:rsidRDefault="00000000">
            <w:pPr>
              <w:widowControl w:val="0"/>
              <w:jc w:val="center"/>
              <w:rPr>
                <w:sz w:val="20"/>
                <w:szCs w:val="20"/>
              </w:rPr>
            </w:pPr>
            <w:r>
              <w:rPr>
                <w:sz w:val="20"/>
                <w:szCs w:val="20"/>
              </w:rPr>
              <w:t>187.67</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7CA81711" w14:textId="77777777" w:rsidR="00C84BDE" w:rsidRDefault="00000000">
            <w:pPr>
              <w:widowControl w:val="0"/>
              <w:jc w:val="center"/>
              <w:rPr>
                <w:sz w:val="20"/>
                <w:szCs w:val="20"/>
              </w:rPr>
            </w:pPr>
            <w:r>
              <w:rPr>
                <w:sz w:val="20"/>
                <w:szCs w:val="20"/>
              </w:rPr>
              <w:t>390.21</w:t>
            </w:r>
          </w:p>
        </w:tc>
      </w:tr>
      <w:tr w:rsidR="00C84BDE" w14:paraId="0F5BC164"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0086B36" w14:textId="77777777" w:rsidR="00C84BDE" w:rsidRDefault="00000000">
            <w:pPr>
              <w:widowControl w:val="0"/>
              <w:jc w:val="center"/>
              <w:rPr>
                <w:sz w:val="20"/>
                <w:szCs w:val="20"/>
              </w:rPr>
            </w:pPr>
            <w:r>
              <w:rPr>
                <w:sz w:val="20"/>
                <w:szCs w:val="20"/>
              </w:rPr>
              <w:t>4000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E05DF84" w14:textId="77777777" w:rsidR="00C84BDE" w:rsidRDefault="00000000">
            <w:pPr>
              <w:widowControl w:val="0"/>
              <w:jc w:val="center"/>
              <w:rPr>
                <w:sz w:val="20"/>
                <w:szCs w:val="20"/>
              </w:rPr>
            </w:pPr>
            <w:r>
              <w:rPr>
                <w:sz w:val="20"/>
                <w:szCs w:val="20"/>
              </w:rPr>
              <w:t>285.93</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25CB02F" w14:textId="77777777" w:rsidR="00C84BDE" w:rsidRDefault="00000000">
            <w:pPr>
              <w:widowControl w:val="0"/>
              <w:jc w:val="center"/>
              <w:rPr>
                <w:sz w:val="20"/>
                <w:szCs w:val="20"/>
              </w:rPr>
            </w:pPr>
            <w:r>
              <w:rPr>
                <w:sz w:val="20"/>
                <w:szCs w:val="20"/>
              </w:rPr>
              <w:t>555.19</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38DFBDC3" w14:textId="77777777" w:rsidR="00C84BDE" w:rsidRDefault="00000000">
            <w:pPr>
              <w:widowControl w:val="0"/>
              <w:jc w:val="center"/>
              <w:rPr>
                <w:sz w:val="20"/>
                <w:szCs w:val="20"/>
              </w:rPr>
            </w:pPr>
            <w:r>
              <w:rPr>
                <w:sz w:val="20"/>
                <w:szCs w:val="20"/>
              </w:rPr>
              <w:t>218.61</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7A7FAEA4" w14:textId="77777777" w:rsidR="00C84BDE" w:rsidRDefault="00000000">
            <w:pPr>
              <w:widowControl w:val="0"/>
              <w:jc w:val="center"/>
              <w:rPr>
                <w:sz w:val="20"/>
                <w:szCs w:val="20"/>
              </w:rPr>
            </w:pPr>
            <w:r>
              <w:rPr>
                <w:sz w:val="20"/>
                <w:szCs w:val="20"/>
              </w:rPr>
              <w:t>424.47</w:t>
            </w:r>
          </w:p>
        </w:tc>
      </w:tr>
      <w:tr w:rsidR="00C84BDE" w14:paraId="63F66E62"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E16DDE3" w14:textId="77777777" w:rsidR="00C84BDE" w:rsidRDefault="00000000">
            <w:pPr>
              <w:widowControl w:val="0"/>
              <w:jc w:val="center"/>
              <w:rPr>
                <w:sz w:val="20"/>
                <w:szCs w:val="20"/>
              </w:rPr>
            </w:pPr>
            <w:r>
              <w:rPr>
                <w:sz w:val="20"/>
                <w:szCs w:val="20"/>
              </w:rPr>
              <w:t>5000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5E4B2F05" w14:textId="77777777" w:rsidR="00C84BDE" w:rsidRDefault="00000000">
            <w:pPr>
              <w:widowControl w:val="0"/>
              <w:jc w:val="center"/>
              <w:rPr>
                <w:sz w:val="20"/>
                <w:szCs w:val="20"/>
              </w:rPr>
            </w:pPr>
            <w:r>
              <w:rPr>
                <w:sz w:val="20"/>
                <w:szCs w:val="20"/>
              </w:rPr>
              <w:t>336.39</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0557BFB1"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126199DC" w14:textId="77777777" w:rsidR="00C84BDE" w:rsidRDefault="00000000">
            <w:pPr>
              <w:widowControl w:val="0"/>
              <w:jc w:val="center"/>
              <w:rPr>
                <w:sz w:val="20"/>
                <w:szCs w:val="20"/>
              </w:rPr>
            </w:pPr>
            <w:r>
              <w:rPr>
                <w:sz w:val="20"/>
                <w:szCs w:val="20"/>
              </w:rPr>
              <w:t>257.19</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45583502" w14:textId="77777777" w:rsidR="00C84BDE" w:rsidRDefault="00C84BDE">
            <w:pPr>
              <w:widowControl w:val="0"/>
              <w:rPr>
                <w:sz w:val="20"/>
                <w:szCs w:val="20"/>
              </w:rPr>
            </w:pPr>
          </w:p>
        </w:tc>
      </w:tr>
      <w:tr w:rsidR="00C84BDE" w14:paraId="3DBE4376"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FF58B93" w14:textId="77777777" w:rsidR="00C84BDE" w:rsidRDefault="00000000">
            <w:pPr>
              <w:widowControl w:val="0"/>
              <w:jc w:val="center"/>
              <w:rPr>
                <w:sz w:val="20"/>
                <w:szCs w:val="20"/>
              </w:rPr>
            </w:pPr>
            <w:r>
              <w:rPr>
                <w:sz w:val="20"/>
                <w:szCs w:val="20"/>
              </w:rPr>
              <w:t>6000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9F88EC7" w14:textId="77777777" w:rsidR="00C84BDE" w:rsidRDefault="00000000">
            <w:pPr>
              <w:widowControl w:val="0"/>
              <w:jc w:val="center"/>
              <w:rPr>
                <w:sz w:val="20"/>
                <w:szCs w:val="20"/>
              </w:rPr>
            </w:pPr>
            <w:r>
              <w:rPr>
                <w:sz w:val="20"/>
                <w:szCs w:val="20"/>
              </w:rPr>
              <w:t>355.97</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1F8A0BE3"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0DF6C1A9" w14:textId="77777777" w:rsidR="00C84BDE" w:rsidRDefault="00000000">
            <w:pPr>
              <w:widowControl w:val="0"/>
              <w:jc w:val="center"/>
              <w:rPr>
                <w:sz w:val="20"/>
                <w:szCs w:val="20"/>
              </w:rPr>
            </w:pPr>
            <w:r>
              <w:rPr>
                <w:sz w:val="20"/>
                <w:szCs w:val="20"/>
              </w:rPr>
              <w:t>272.16</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4E701ABA" w14:textId="77777777" w:rsidR="00C84BDE" w:rsidRDefault="00C84BDE">
            <w:pPr>
              <w:widowControl w:val="0"/>
              <w:rPr>
                <w:sz w:val="20"/>
                <w:szCs w:val="20"/>
              </w:rPr>
            </w:pPr>
          </w:p>
        </w:tc>
      </w:tr>
      <w:tr w:rsidR="00C84BDE" w14:paraId="3385D0D8"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72EE34D" w14:textId="77777777" w:rsidR="00C84BDE" w:rsidRDefault="00000000">
            <w:pPr>
              <w:widowControl w:val="0"/>
              <w:jc w:val="center"/>
              <w:rPr>
                <w:sz w:val="20"/>
                <w:szCs w:val="20"/>
              </w:rPr>
            </w:pPr>
            <w:r>
              <w:rPr>
                <w:sz w:val="20"/>
                <w:szCs w:val="20"/>
              </w:rPr>
              <w:t>8000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CD2EE37" w14:textId="77777777" w:rsidR="00C84BDE" w:rsidRDefault="00000000">
            <w:pPr>
              <w:widowControl w:val="0"/>
              <w:jc w:val="center"/>
              <w:rPr>
                <w:sz w:val="20"/>
                <w:szCs w:val="20"/>
              </w:rPr>
            </w:pPr>
            <w:r>
              <w:rPr>
                <w:sz w:val="20"/>
                <w:szCs w:val="20"/>
              </w:rPr>
              <w:t>409.11</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7309ADBC"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555B0BF1" w14:textId="77777777" w:rsidR="00C84BDE" w:rsidRDefault="00000000">
            <w:pPr>
              <w:widowControl w:val="0"/>
              <w:jc w:val="center"/>
              <w:rPr>
                <w:sz w:val="20"/>
                <w:szCs w:val="20"/>
              </w:rPr>
            </w:pPr>
            <w:r>
              <w:rPr>
                <w:sz w:val="20"/>
                <w:szCs w:val="20"/>
              </w:rPr>
              <w:t>312.79</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20E60621" w14:textId="77777777" w:rsidR="00C84BDE" w:rsidRDefault="00C84BDE">
            <w:pPr>
              <w:widowControl w:val="0"/>
              <w:rPr>
                <w:sz w:val="20"/>
                <w:szCs w:val="20"/>
              </w:rPr>
            </w:pPr>
          </w:p>
        </w:tc>
      </w:tr>
      <w:tr w:rsidR="00C84BDE" w14:paraId="1C2EF623" w14:textId="77777777">
        <w:trPr>
          <w:trHeight w:val="630"/>
        </w:trPr>
        <w:tc>
          <w:tcPr>
            <w:tcW w:w="7755" w:type="dxa"/>
            <w:gridSpan w:val="5"/>
            <w:vMerge w:val="restart"/>
            <w:tcBorders>
              <w:top w:val="single" w:sz="6" w:space="0" w:color="000000"/>
              <w:left w:val="single" w:sz="6" w:space="0" w:color="CCCCCC"/>
              <w:bottom w:val="single" w:sz="6" w:space="0" w:color="CCCCCC"/>
              <w:right w:val="single" w:sz="6" w:space="0" w:color="CCCCCC"/>
            </w:tcBorders>
            <w:tcMar>
              <w:top w:w="40" w:type="dxa"/>
              <w:left w:w="40" w:type="dxa"/>
              <w:bottom w:w="40" w:type="dxa"/>
              <w:right w:w="40" w:type="dxa"/>
            </w:tcMar>
          </w:tcPr>
          <w:p w14:paraId="2FA9B26E" w14:textId="77777777" w:rsidR="00C84BDE" w:rsidRDefault="00000000">
            <w:pPr>
              <w:widowControl w:val="0"/>
              <w:rPr>
                <w:sz w:val="20"/>
                <w:szCs w:val="20"/>
              </w:rPr>
            </w:pPr>
            <w:r>
              <w:rPr>
                <w:sz w:val="20"/>
                <w:szCs w:val="20"/>
              </w:rPr>
              <w:t xml:space="preserve">Use linear interpolation between adjacent tabulated strengths, or linear projection where required, to determine GWP values for </w:t>
            </w:r>
            <w:proofErr w:type="spellStart"/>
            <w:r>
              <w:rPr>
                <w:sz w:val="20"/>
                <w:szCs w:val="20"/>
              </w:rPr>
              <w:t>f′c</w:t>
            </w:r>
            <w:proofErr w:type="spellEnd"/>
            <w:r>
              <w:rPr>
                <w:sz w:val="20"/>
                <w:szCs w:val="20"/>
              </w:rPr>
              <w:t xml:space="preserve"> not shown.</w:t>
            </w:r>
          </w:p>
        </w:tc>
      </w:tr>
      <w:tr w:rsidR="00C84BDE" w14:paraId="730D61EF" w14:textId="77777777">
        <w:trPr>
          <w:trHeight w:val="264"/>
        </w:trPr>
        <w:tc>
          <w:tcPr>
            <w:tcW w:w="7755" w:type="dxa"/>
            <w:gridSpan w:val="5"/>
            <w:vMerge/>
            <w:tcBorders>
              <w:top w:val="single" w:sz="6" w:space="0" w:color="CCCCCC"/>
              <w:left w:val="single" w:sz="6" w:space="0" w:color="CCCCCC"/>
              <w:bottom w:val="single" w:sz="6" w:space="0" w:color="CCCCCC"/>
              <w:right w:val="single" w:sz="6" w:space="0" w:color="CCCCCC"/>
            </w:tcBorders>
          </w:tcPr>
          <w:p w14:paraId="50A55DD4" w14:textId="77777777" w:rsidR="00C84BDE" w:rsidRDefault="00C84BDE">
            <w:pPr>
              <w:widowControl w:val="0"/>
              <w:rPr>
                <w:sz w:val="20"/>
                <w:szCs w:val="20"/>
              </w:rPr>
            </w:pPr>
          </w:p>
        </w:tc>
      </w:tr>
    </w:tbl>
    <w:p w14:paraId="6372F872" w14:textId="77777777" w:rsidR="00C84BDE" w:rsidRDefault="00C84BDE">
      <w:pPr>
        <w:spacing w:before="240" w:after="240"/>
      </w:pPr>
    </w:p>
    <w:tbl>
      <w:tblPr>
        <w:tblStyle w:val="a9"/>
        <w:tblW w:w="775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755"/>
        <w:gridCol w:w="1500"/>
        <w:gridCol w:w="1500"/>
        <w:gridCol w:w="1500"/>
        <w:gridCol w:w="1500"/>
      </w:tblGrid>
      <w:tr w:rsidR="00C84BDE" w14:paraId="4693293B" w14:textId="77777777">
        <w:trPr>
          <w:trHeight w:val="525"/>
        </w:trPr>
        <w:tc>
          <w:tcPr>
            <w:tcW w:w="7755" w:type="dxa"/>
            <w:gridSpan w:val="5"/>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CB21989" w14:textId="77777777" w:rsidR="00C84BDE" w:rsidRDefault="00000000">
            <w:pPr>
              <w:widowControl w:val="0"/>
              <w:jc w:val="center"/>
              <w:rPr>
                <w:sz w:val="20"/>
                <w:szCs w:val="20"/>
              </w:rPr>
            </w:pPr>
            <w:r>
              <w:rPr>
                <w:sz w:val="20"/>
                <w:szCs w:val="20"/>
              </w:rPr>
              <w:t>2022 NRMCA Benchmark</w:t>
            </w:r>
          </w:p>
          <w:p w14:paraId="678A7ABA" w14:textId="77777777" w:rsidR="00C84BDE" w:rsidRDefault="00000000">
            <w:pPr>
              <w:widowControl w:val="0"/>
              <w:jc w:val="center"/>
              <w:rPr>
                <w:sz w:val="20"/>
                <w:szCs w:val="20"/>
              </w:rPr>
            </w:pPr>
            <w:r>
              <w:rPr>
                <w:sz w:val="20"/>
                <w:szCs w:val="20"/>
              </w:rPr>
              <w:t xml:space="preserve">Region 8: </w:t>
            </w:r>
            <w:proofErr w:type="gramStart"/>
            <w:r>
              <w:rPr>
                <w:sz w:val="20"/>
                <w:szCs w:val="20"/>
              </w:rPr>
              <w:t>South Eastern</w:t>
            </w:r>
            <w:proofErr w:type="gramEnd"/>
          </w:p>
        </w:tc>
      </w:tr>
      <w:tr w:rsidR="00C84BDE" w14:paraId="7D4432F8" w14:textId="77777777">
        <w:trPr>
          <w:trHeight w:val="315"/>
        </w:trPr>
        <w:tc>
          <w:tcPr>
            <w:tcW w:w="1755"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6A19959" w14:textId="77777777" w:rsidR="00C84BDE" w:rsidRDefault="00000000">
            <w:pPr>
              <w:widowControl w:val="0"/>
              <w:jc w:val="center"/>
              <w:rPr>
                <w:sz w:val="20"/>
                <w:szCs w:val="20"/>
              </w:rPr>
            </w:pPr>
            <w:r>
              <w:rPr>
                <w:sz w:val="20"/>
                <w:szCs w:val="20"/>
              </w:rPr>
              <w:t>Specified Strength (</w:t>
            </w:r>
            <w:proofErr w:type="spellStart"/>
            <w:r>
              <w:rPr>
                <w:sz w:val="20"/>
                <w:szCs w:val="20"/>
              </w:rPr>
              <w:t>f'c</w:t>
            </w:r>
            <w:proofErr w:type="spellEnd"/>
            <w:r>
              <w:rPr>
                <w:sz w:val="20"/>
                <w:szCs w:val="20"/>
              </w:rPr>
              <w:t>) in psi</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5084A7CC" w14:textId="77777777" w:rsidR="00C84BDE" w:rsidRDefault="00000000">
            <w:pPr>
              <w:widowControl w:val="0"/>
              <w:jc w:val="center"/>
              <w:rPr>
                <w:sz w:val="20"/>
                <w:szCs w:val="20"/>
              </w:rPr>
            </w:pPr>
            <w:proofErr w:type="spellStart"/>
            <w:r>
              <w:rPr>
                <w:sz w:val="20"/>
                <w:szCs w:val="20"/>
              </w:rPr>
              <w:t>Normalweight</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0C262D5B" w14:textId="77777777" w:rsidR="00C84BDE" w:rsidRDefault="00000000">
            <w:pPr>
              <w:widowControl w:val="0"/>
              <w:jc w:val="center"/>
              <w:rPr>
                <w:sz w:val="20"/>
                <w:szCs w:val="20"/>
              </w:rPr>
            </w:pPr>
            <w:r>
              <w:rPr>
                <w:sz w:val="20"/>
                <w:szCs w:val="20"/>
              </w:rPr>
              <w:t>Lightweight</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2FA6B348" w14:textId="77777777" w:rsidR="00C84BDE" w:rsidRDefault="00000000">
            <w:pPr>
              <w:widowControl w:val="0"/>
              <w:jc w:val="center"/>
              <w:rPr>
                <w:sz w:val="20"/>
                <w:szCs w:val="20"/>
              </w:rPr>
            </w:pPr>
            <w:proofErr w:type="spellStart"/>
            <w:r>
              <w:rPr>
                <w:sz w:val="20"/>
                <w:szCs w:val="20"/>
              </w:rPr>
              <w:t>Normalweight</w:t>
            </w:r>
            <w:proofErr w:type="spellEnd"/>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2938A5FA" w14:textId="77777777" w:rsidR="00C84BDE" w:rsidRDefault="00000000">
            <w:pPr>
              <w:widowControl w:val="0"/>
              <w:jc w:val="center"/>
              <w:rPr>
                <w:sz w:val="20"/>
                <w:szCs w:val="20"/>
              </w:rPr>
            </w:pPr>
            <w:r>
              <w:rPr>
                <w:sz w:val="20"/>
                <w:szCs w:val="20"/>
              </w:rPr>
              <w:t>Lightweight</w:t>
            </w:r>
          </w:p>
        </w:tc>
      </w:tr>
      <w:tr w:rsidR="00C84BDE" w14:paraId="4FFD7EF3" w14:textId="77777777">
        <w:trPr>
          <w:trHeight w:val="540"/>
        </w:trPr>
        <w:tc>
          <w:tcPr>
            <w:tcW w:w="1755" w:type="dxa"/>
            <w:vMerge/>
            <w:tcBorders>
              <w:top w:val="single" w:sz="6" w:space="0" w:color="000000"/>
              <w:left w:val="single" w:sz="6" w:space="0" w:color="000000"/>
              <w:bottom w:val="single" w:sz="6" w:space="0" w:color="000000"/>
              <w:right w:val="single" w:sz="6" w:space="0" w:color="000000"/>
            </w:tcBorders>
          </w:tcPr>
          <w:p w14:paraId="3C645B6A"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7113CCFE" w14:textId="77777777" w:rsidR="00C84BDE" w:rsidRDefault="00000000">
            <w:pPr>
              <w:widowControl w:val="0"/>
              <w:jc w:val="center"/>
              <w:rPr>
                <w:sz w:val="20"/>
                <w:szCs w:val="20"/>
              </w:rPr>
            </w:pPr>
            <w:r>
              <w:rPr>
                <w:sz w:val="20"/>
                <w:szCs w:val="20"/>
              </w:rPr>
              <w:t>GWP</w:t>
            </w:r>
          </w:p>
          <w:p w14:paraId="1FAC2429" w14:textId="77777777" w:rsidR="00C84BDE" w:rsidRDefault="00000000">
            <w:pPr>
              <w:widowControl w:val="0"/>
              <w:jc w:val="center"/>
              <w:rPr>
                <w:sz w:val="20"/>
                <w:szCs w:val="20"/>
              </w:rPr>
            </w:pPr>
            <w:r>
              <w:rPr>
                <w:sz w:val="20"/>
                <w:szCs w:val="20"/>
              </w:rPr>
              <w:t>(kg CO₂ₑ/m³)</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29F40459" w14:textId="77777777" w:rsidR="00C84BDE" w:rsidRDefault="00000000">
            <w:pPr>
              <w:widowControl w:val="0"/>
              <w:jc w:val="center"/>
              <w:rPr>
                <w:sz w:val="20"/>
                <w:szCs w:val="20"/>
              </w:rPr>
            </w:pPr>
            <w:r>
              <w:rPr>
                <w:sz w:val="20"/>
                <w:szCs w:val="20"/>
              </w:rPr>
              <w:t>GWP</w:t>
            </w:r>
          </w:p>
          <w:p w14:paraId="1157A0CD" w14:textId="77777777" w:rsidR="00C84BDE" w:rsidRDefault="00000000">
            <w:pPr>
              <w:widowControl w:val="0"/>
              <w:jc w:val="center"/>
              <w:rPr>
                <w:sz w:val="20"/>
                <w:szCs w:val="20"/>
              </w:rPr>
            </w:pPr>
            <w:r>
              <w:rPr>
                <w:sz w:val="20"/>
                <w:szCs w:val="20"/>
              </w:rPr>
              <w:t>(kg CO₂ₑ/m³)</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69C0A379" w14:textId="77777777" w:rsidR="00C84BDE" w:rsidRDefault="00000000">
            <w:pPr>
              <w:widowControl w:val="0"/>
              <w:jc w:val="center"/>
              <w:rPr>
                <w:sz w:val="20"/>
                <w:szCs w:val="20"/>
              </w:rPr>
            </w:pPr>
            <w:r>
              <w:rPr>
                <w:sz w:val="20"/>
                <w:szCs w:val="20"/>
              </w:rPr>
              <w:t>GWP</w:t>
            </w:r>
          </w:p>
          <w:p w14:paraId="1E4C5258" w14:textId="77777777" w:rsidR="00C84BDE" w:rsidRDefault="00000000">
            <w:pPr>
              <w:widowControl w:val="0"/>
              <w:jc w:val="center"/>
              <w:rPr>
                <w:sz w:val="20"/>
                <w:szCs w:val="20"/>
              </w:rPr>
            </w:pPr>
            <w:r>
              <w:rPr>
                <w:sz w:val="20"/>
                <w:szCs w:val="20"/>
              </w:rPr>
              <w:t>(kg CO₂ₑ/yd³)</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70FFB755" w14:textId="77777777" w:rsidR="00C84BDE" w:rsidRDefault="00000000">
            <w:pPr>
              <w:widowControl w:val="0"/>
              <w:jc w:val="center"/>
              <w:rPr>
                <w:sz w:val="20"/>
                <w:szCs w:val="20"/>
              </w:rPr>
            </w:pPr>
            <w:r>
              <w:rPr>
                <w:sz w:val="20"/>
                <w:szCs w:val="20"/>
              </w:rPr>
              <w:t>GWP</w:t>
            </w:r>
          </w:p>
          <w:p w14:paraId="1D292F04" w14:textId="77777777" w:rsidR="00C84BDE" w:rsidRDefault="00000000">
            <w:pPr>
              <w:widowControl w:val="0"/>
              <w:jc w:val="center"/>
              <w:rPr>
                <w:sz w:val="20"/>
                <w:szCs w:val="20"/>
              </w:rPr>
            </w:pPr>
            <w:r>
              <w:rPr>
                <w:sz w:val="20"/>
                <w:szCs w:val="20"/>
              </w:rPr>
              <w:t>(kg CO₂ₑ/yd³)</w:t>
            </w:r>
          </w:p>
        </w:tc>
      </w:tr>
      <w:tr w:rsidR="00C84BDE" w14:paraId="63B7866E"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AFC0997" w14:textId="77777777" w:rsidR="00C84BDE" w:rsidRDefault="00000000">
            <w:pPr>
              <w:widowControl w:val="0"/>
              <w:jc w:val="center"/>
              <w:rPr>
                <w:sz w:val="20"/>
                <w:szCs w:val="20"/>
              </w:rPr>
            </w:pPr>
            <w:r>
              <w:rPr>
                <w:sz w:val="20"/>
                <w:szCs w:val="20"/>
              </w:rPr>
              <w:t>2500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4208D37A" w14:textId="77777777" w:rsidR="00C84BDE" w:rsidRDefault="00000000">
            <w:pPr>
              <w:widowControl w:val="0"/>
              <w:jc w:val="center"/>
              <w:rPr>
                <w:sz w:val="20"/>
                <w:szCs w:val="20"/>
              </w:rPr>
            </w:pPr>
            <w:r>
              <w:rPr>
                <w:sz w:val="20"/>
                <w:szCs w:val="20"/>
              </w:rPr>
              <w:t>247.01</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7A5BF31" w14:textId="77777777" w:rsidR="00C84BDE" w:rsidRDefault="00000000">
            <w:pPr>
              <w:widowControl w:val="0"/>
              <w:jc w:val="center"/>
              <w:rPr>
                <w:sz w:val="20"/>
                <w:szCs w:val="20"/>
              </w:rPr>
            </w:pPr>
            <w:r>
              <w:rPr>
                <w:sz w:val="20"/>
                <w:szCs w:val="20"/>
              </w:rPr>
              <w:t>478.12</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5CA4ACC4" w14:textId="77777777" w:rsidR="00C84BDE" w:rsidRDefault="00000000">
            <w:pPr>
              <w:widowControl w:val="0"/>
              <w:jc w:val="center"/>
              <w:rPr>
                <w:sz w:val="20"/>
                <w:szCs w:val="20"/>
              </w:rPr>
            </w:pPr>
            <w:r>
              <w:rPr>
                <w:sz w:val="20"/>
                <w:szCs w:val="20"/>
              </w:rPr>
              <w:t>188.85</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3484BF9C" w14:textId="77777777" w:rsidR="00C84BDE" w:rsidRDefault="00000000">
            <w:pPr>
              <w:widowControl w:val="0"/>
              <w:jc w:val="center"/>
              <w:rPr>
                <w:sz w:val="20"/>
                <w:szCs w:val="20"/>
              </w:rPr>
            </w:pPr>
            <w:r>
              <w:rPr>
                <w:sz w:val="20"/>
                <w:szCs w:val="20"/>
              </w:rPr>
              <w:t>365.55</w:t>
            </w:r>
          </w:p>
        </w:tc>
      </w:tr>
      <w:tr w:rsidR="00C84BDE" w14:paraId="3CD3AA77"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2AD2419" w14:textId="77777777" w:rsidR="00C84BDE" w:rsidRDefault="00000000">
            <w:pPr>
              <w:widowControl w:val="0"/>
              <w:jc w:val="center"/>
              <w:rPr>
                <w:sz w:val="20"/>
                <w:szCs w:val="20"/>
              </w:rPr>
            </w:pPr>
            <w:r>
              <w:rPr>
                <w:sz w:val="20"/>
                <w:szCs w:val="20"/>
              </w:rPr>
              <w:t>3000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174E8968" w14:textId="77777777" w:rsidR="00C84BDE" w:rsidRDefault="00000000">
            <w:pPr>
              <w:widowControl w:val="0"/>
              <w:jc w:val="center"/>
              <w:rPr>
                <w:sz w:val="20"/>
                <w:szCs w:val="20"/>
              </w:rPr>
            </w:pPr>
            <w:r>
              <w:rPr>
                <w:sz w:val="20"/>
                <w:szCs w:val="20"/>
              </w:rPr>
              <w:t>267.61</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AFA28B5" w14:textId="77777777" w:rsidR="00C84BDE" w:rsidRDefault="00000000">
            <w:pPr>
              <w:widowControl w:val="0"/>
              <w:jc w:val="center"/>
              <w:rPr>
                <w:sz w:val="20"/>
                <w:szCs w:val="20"/>
              </w:rPr>
            </w:pPr>
            <w:r>
              <w:rPr>
                <w:sz w:val="20"/>
                <w:szCs w:val="20"/>
              </w:rPr>
              <w:t>521.48</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29F87DFF" w14:textId="77777777" w:rsidR="00C84BDE" w:rsidRDefault="00000000">
            <w:pPr>
              <w:widowControl w:val="0"/>
              <w:jc w:val="center"/>
              <w:rPr>
                <w:sz w:val="20"/>
                <w:szCs w:val="20"/>
              </w:rPr>
            </w:pPr>
            <w:r>
              <w:rPr>
                <w:sz w:val="20"/>
                <w:szCs w:val="20"/>
              </w:rPr>
              <w:t>204.6</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3D067C19" w14:textId="77777777" w:rsidR="00C84BDE" w:rsidRDefault="00000000">
            <w:pPr>
              <w:widowControl w:val="0"/>
              <w:jc w:val="center"/>
              <w:rPr>
                <w:sz w:val="20"/>
                <w:szCs w:val="20"/>
              </w:rPr>
            </w:pPr>
            <w:r>
              <w:rPr>
                <w:sz w:val="20"/>
                <w:szCs w:val="20"/>
              </w:rPr>
              <w:t>398.7</w:t>
            </w:r>
          </w:p>
        </w:tc>
      </w:tr>
      <w:tr w:rsidR="00C84BDE" w14:paraId="65196EB8"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F3F79D7" w14:textId="77777777" w:rsidR="00C84BDE" w:rsidRDefault="00000000">
            <w:pPr>
              <w:widowControl w:val="0"/>
              <w:jc w:val="center"/>
              <w:rPr>
                <w:sz w:val="20"/>
                <w:szCs w:val="20"/>
              </w:rPr>
            </w:pPr>
            <w:r>
              <w:rPr>
                <w:sz w:val="20"/>
                <w:szCs w:val="20"/>
              </w:rPr>
              <w:t>4000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6131E214" w14:textId="77777777" w:rsidR="00C84BDE" w:rsidRDefault="00000000">
            <w:pPr>
              <w:widowControl w:val="0"/>
              <w:jc w:val="center"/>
              <w:rPr>
                <w:sz w:val="20"/>
                <w:szCs w:val="20"/>
              </w:rPr>
            </w:pPr>
            <w:r>
              <w:rPr>
                <w:sz w:val="20"/>
                <w:szCs w:val="20"/>
              </w:rPr>
              <w:t>309.37</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51BB0337" w14:textId="77777777" w:rsidR="00C84BDE" w:rsidRDefault="00000000">
            <w:pPr>
              <w:widowControl w:val="0"/>
              <w:jc w:val="center"/>
              <w:rPr>
                <w:sz w:val="20"/>
                <w:szCs w:val="20"/>
              </w:rPr>
            </w:pPr>
            <w:r>
              <w:rPr>
                <w:sz w:val="20"/>
                <w:szCs w:val="20"/>
              </w:rPr>
              <w:t>561.69</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0E7728AE" w14:textId="77777777" w:rsidR="00C84BDE" w:rsidRDefault="00000000">
            <w:pPr>
              <w:widowControl w:val="0"/>
              <w:jc w:val="center"/>
              <w:rPr>
                <w:sz w:val="20"/>
                <w:szCs w:val="20"/>
              </w:rPr>
            </w:pPr>
            <w:r>
              <w:rPr>
                <w:sz w:val="20"/>
                <w:szCs w:val="20"/>
              </w:rPr>
              <w:t>236.53</w:t>
            </w: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0C604A92" w14:textId="77777777" w:rsidR="00C84BDE" w:rsidRDefault="00000000">
            <w:pPr>
              <w:widowControl w:val="0"/>
              <w:jc w:val="center"/>
              <w:rPr>
                <w:sz w:val="20"/>
                <w:szCs w:val="20"/>
              </w:rPr>
            </w:pPr>
            <w:r>
              <w:rPr>
                <w:sz w:val="20"/>
                <w:szCs w:val="20"/>
              </w:rPr>
              <w:t>429.44</w:t>
            </w:r>
          </w:p>
        </w:tc>
      </w:tr>
      <w:tr w:rsidR="00C84BDE" w14:paraId="7DC0CB12"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1BB98514" w14:textId="77777777" w:rsidR="00C84BDE" w:rsidRDefault="00000000">
            <w:pPr>
              <w:widowControl w:val="0"/>
              <w:jc w:val="center"/>
              <w:rPr>
                <w:sz w:val="20"/>
                <w:szCs w:val="20"/>
              </w:rPr>
            </w:pPr>
            <w:r>
              <w:rPr>
                <w:sz w:val="20"/>
                <w:szCs w:val="20"/>
              </w:rPr>
              <w:t>5000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373309E3" w14:textId="77777777" w:rsidR="00C84BDE" w:rsidRDefault="00000000">
            <w:pPr>
              <w:widowControl w:val="0"/>
              <w:jc w:val="center"/>
              <w:rPr>
                <w:sz w:val="20"/>
                <w:szCs w:val="20"/>
              </w:rPr>
            </w:pPr>
            <w:r>
              <w:rPr>
                <w:sz w:val="20"/>
                <w:szCs w:val="20"/>
              </w:rPr>
              <w:t>360.37</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3C0F1717"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29F5AE17" w14:textId="77777777" w:rsidR="00C84BDE" w:rsidRDefault="00000000">
            <w:pPr>
              <w:widowControl w:val="0"/>
              <w:jc w:val="center"/>
              <w:rPr>
                <w:sz w:val="20"/>
                <w:szCs w:val="20"/>
              </w:rPr>
            </w:pPr>
            <w:r>
              <w:rPr>
                <w:sz w:val="20"/>
                <w:szCs w:val="20"/>
              </w:rPr>
              <w:t>275.52</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51246EF0" w14:textId="77777777" w:rsidR="00C84BDE" w:rsidRDefault="00C84BDE">
            <w:pPr>
              <w:widowControl w:val="0"/>
              <w:rPr>
                <w:sz w:val="20"/>
                <w:szCs w:val="20"/>
              </w:rPr>
            </w:pPr>
          </w:p>
        </w:tc>
      </w:tr>
      <w:tr w:rsidR="00C84BDE" w14:paraId="06629025"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83B623B" w14:textId="77777777" w:rsidR="00C84BDE" w:rsidRDefault="00000000">
            <w:pPr>
              <w:widowControl w:val="0"/>
              <w:jc w:val="center"/>
              <w:rPr>
                <w:sz w:val="20"/>
                <w:szCs w:val="20"/>
              </w:rPr>
            </w:pPr>
            <w:r>
              <w:rPr>
                <w:sz w:val="20"/>
                <w:szCs w:val="20"/>
              </w:rPr>
              <w:t>6000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49345277" w14:textId="77777777" w:rsidR="00C84BDE" w:rsidRDefault="00000000">
            <w:pPr>
              <w:widowControl w:val="0"/>
              <w:jc w:val="center"/>
              <w:rPr>
                <w:sz w:val="20"/>
                <w:szCs w:val="20"/>
              </w:rPr>
            </w:pPr>
            <w:r>
              <w:rPr>
                <w:sz w:val="20"/>
                <w:szCs w:val="20"/>
              </w:rPr>
              <w:t>382.01</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774C81AF"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4D180A57" w14:textId="77777777" w:rsidR="00C84BDE" w:rsidRDefault="00000000">
            <w:pPr>
              <w:widowControl w:val="0"/>
              <w:jc w:val="center"/>
              <w:rPr>
                <w:sz w:val="20"/>
                <w:szCs w:val="20"/>
              </w:rPr>
            </w:pPr>
            <w:r>
              <w:rPr>
                <w:sz w:val="20"/>
                <w:szCs w:val="20"/>
              </w:rPr>
              <w:t>292.07</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2E517782" w14:textId="77777777" w:rsidR="00C84BDE" w:rsidRDefault="00C84BDE">
            <w:pPr>
              <w:widowControl w:val="0"/>
              <w:rPr>
                <w:sz w:val="20"/>
                <w:szCs w:val="20"/>
              </w:rPr>
            </w:pPr>
          </w:p>
        </w:tc>
      </w:tr>
      <w:tr w:rsidR="00C84BDE" w14:paraId="406AAA0F" w14:textId="77777777">
        <w:trPr>
          <w:trHeight w:val="315"/>
        </w:trPr>
        <w:tc>
          <w:tcPr>
            <w:tcW w:w="17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0E408DB9" w14:textId="77777777" w:rsidR="00C84BDE" w:rsidRDefault="00000000">
            <w:pPr>
              <w:widowControl w:val="0"/>
              <w:jc w:val="center"/>
              <w:rPr>
                <w:sz w:val="20"/>
                <w:szCs w:val="20"/>
              </w:rPr>
            </w:pPr>
            <w:r>
              <w:rPr>
                <w:sz w:val="20"/>
                <w:szCs w:val="20"/>
              </w:rPr>
              <w:t>8000</w:t>
            </w:r>
          </w:p>
        </w:tc>
        <w:tc>
          <w:tcPr>
            <w:tcW w:w="1500" w:type="dxa"/>
            <w:tcBorders>
              <w:top w:val="single" w:sz="6" w:space="0" w:color="000000"/>
              <w:left w:val="single" w:sz="6" w:space="0" w:color="000000"/>
              <w:bottom w:val="single" w:sz="6" w:space="0" w:color="000000"/>
              <w:right w:val="single" w:sz="6" w:space="0" w:color="000000"/>
            </w:tcBorders>
            <w:shd w:val="clear" w:color="auto" w:fill="D9EAD3"/>
            <w:tcMar>
              <w:top w:w="40" w:type="dxa"/>
              <w:left w:w="40" w:type="dxa"/>
              <w:bottom w:w="40" w:type="dxa"/>
              <w:right w:w="40" w:type="dxa"/>
            </w:tcMar>
            <w:vAlign w:val="bottom"/>
          </w:tcPr>
          <w:p w14:paraId="5D89A11C" w14:textId="77777777" w:rsidR="00C84BDE" w:rsidRDefault="00000000">
            <w:pPr>
              <w:widowControl w:val="0"/>
              <w:jc w:val="center"/>
              <w:rPr>
                <w:sz w:val="20"/>
                <w:szCs w:val="20"/>
              </w:rPr>
            </w:pPr>
            <w:r>
              <w:rPr>
                <w:sz w:val="20"/>
                <w:szCs w:val="20"/>
              </w:rPr>
              <w:t>434.55</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03F6A424" w14:textId="77777777" w:rsidR="00C84BDE" w:rsidRDefault="00C84BDE">
            <w:pPr>
              <w:widowControl w:val="0"/>
              <w:rPr>
                <w:sz w:val="20"/>
                <w:szCs w:val="20"/>
              </w:rPr>
            </w:pPr>
          </w:p>
        </w:tc>
        <w:tc>
          <w:tcPr>
            <w:tcW w:w="1500" w:type="dxa"/>
            <w:tcBorders>
              <w:top w:val="single" w:sz="6" w:space="0" w:color="000000"/>
              <w:left w:val="single" w:sz="6" w:space="0" w:color="000000"/>
              <w:bottom w:val="single" w:sz="6" w:space="0" w:color="000000"/>
              <w:right w:val="single" w:sz="6" w:space="0" w:color="000000"/>
            </w:tcBorders>
            <w:shd w:val="clear" w:color="auto" w:fill="CFE2F3"/>
            <w:tcMar>
              <w:top w:w="40" w:type="dxa"/>
              <w:left w:w="40" w:type="dxa"/>
              <w:bottom w:w="40" w:type="dxa"/>
              <w:right w:w="40" w:type="dxa"/>
            </w:tcMar>
            <w:vAlign w:val="bottom"/>
          </w:tcPr>
          <w:p w14:paraId="28039AF3" w14:textId="77777777" w:rsidR="00C84BDE" w:rsidRDefault="00000000">
            <w:pPr>
              <w:widowControl w:val="0"/>
              <w:jc w:val="center"/>
              <w:rPr>
                <w:sz w:val="20"/>
                <w:szCs w:val="20"/>
              </w:rPr>
            </w:pPr>
            <w:r>
              <w:rPr>
                <w:sz w:val="20"/>
                <w:szCs w:val="20"/>
              </w:rPr>
              <w:t>332.24</w:t>
            </w:r>
          </w:p>
        </w:tc>
        <w:tc>
          <w:tcPr>
            <w:tcW w:w="1500" w:type="dxa"/>
            <w:tcBorders>
              <w:top w:val="single" w:sz="6" w:space="0" w:color="000000"/>
              <w:left w:val="single" w:sz="6" w:space="0" w:color="000000"/>
              <w:bottom w:val="single" w:sz="6" w:space="0" w:color="000000"/>
              <w:right w:val="single" w:sz="6" w:space="0" w:color="000000"/>
            </w:tcBorders>
            <w:shd w:val="clear" w:color="auto" w:fill="D9D9D9"/>
            <w:tcMar>
              <w:top w:w="40" w:type="dxa"/>
              <w:left w:w="40" w:type="dxa"/>
              <w:bottom w:w="40" w:type="dxa"/>
              <w:right w:w="40" w:type="dxa"/>
            </w:tcMar>
            <w:vAlign w:val="bottom"/>
          </w:tcPr>
          <w:p w14:paraId="2D5C13A7" w14:textId="77777777" w:rsidR="00C84BDE" w:rsidRDefault="00C84BDE">
            <w:pPr>
              <w:widowControl w:val="0"/>
              <w:rPr>
                <w:sz w:val="20"/>
                <w:szCs w:val="20"/>
              </w:rPr>
            </w:pPr>
          </w:p>
        </w:tc>
      </w:tr>
      <w:tr w:rsidR="00C84BDE" w14:paraId="58DB9CEA" w14:textId="77777777">
        <w:trPr>
          <w:trHeight w:val="630"/>
        </w:trPr>
        <w:tc>
          <w:tcPr>
            <w:tcW w:w="7755" w:type="dxa"/>
            <w:gridSpan w:val="5"/>
            <w:vMerge w:val="restart"/>
            <w:tcBorders>
              <w:top w:val="single" w:sz="6" w:space="0" w:color="000000"/>
              <w:left w:val="single" w:sz="6" w:space="0" w:color="CCCCCC"/>
              <w:bottom w:val="single" w:sz="6" w:space="0" w:color="CCCCCC"/>
              <w:right w:val="single" w:sz="6" w:space="0" w:color="CCCCCC"/>
            </w:tcBorders>
            <w:tcMar>
              <w:top w:w="40" w:type="dxa"/>
              <w:left w:w="40" w:type="dxa"/>
              <w:bottom w:w="40" w:type="dxa"/>
              <w:right w:w="40" w:type="dxa"/>
            </w:tcMar>
          </w:tcPr>
          <w:p w14:paraId="570AEAB9" w14:textId="77777777" w:rsidR="00C84BDE" w:rsidRDefault="00000000">
            <w:pPr>
              <w:widowControl w:val="0"/>
              <w:rPr>
                <w:sz w:val="20"/>
                <w:szCs w:val="20"/>
              </w:rPr>
            </w:pPr>
            <w:r>
              <w:rPr>
                <w:sz w:val="20"/>
                <w:szCs w:val="20"/>
              </w:rPr>
              <w:lastRenderedPageBreak/>
              <w:t xml:space="preserve">Use linear interpolation between adjacent tabulated strengths, or linear projection where required, to determine GWP values for </w:t>
            </w:r>
            <w:proofErr w:type="spellStart"/>
            <w:r>
              <w:rPr>
                <w:sz w:val="20"/>
                <w:szCs w:val="20"/>
              </w:rPr>
              <w:t>f′c</w:t>
            </w:r>
            <w:proofErr w:type="spellEnd"/>
            <w:r>
              <w:rPr>
                <w:sz w:val="20"/>
                <w:szCs w:val="20"/>
              </w:rPr>
              <w:t xml:space="preserve"> not shown.</w:t>
            </w:r>
          </w:p>
        </w:tc>
      </w:tr>
      <w:tr w:rsidR="00C84BDE" w14:paraId="621BDDD0" w14:textId="77777777">
        <w:trPr>
          <w:trHeight w:val="264"/>
        </w:trPr>
        <w:tc>
          <w:tcPr>
            <w:tcW w:w="7755" w:type="dxa"/>
            <w:gridSpan w:val="5"/>
            <w:vMerge/>
            <w:tcBorders>
              <w:top w:val="single" w:sz="6" w:space="0" w:color="CCCCCC"/>
              <w:left w:val="single" w:sz="6" w:space="0" w:color="CCCCCC"/>
              <w:bottom w:val="single" w:sz="6" w:space="0" w:color="CCCCCC"/>
              <w:right w:val="single" w:sz="6" w:space="0" w:color="CCCCCC"/>
            </w:tcBorders>
          </w:tcPr>
          <w:p w14:paraId="7C1F9173" w14:textId="77777777" w:rsidR="00C84BDE" w:rsidRDefault="00C84BDE">
            <w:pPr>
              <w:widowControl w:val="0"/>
              <w:rPr>
                <w:sz w:val="20"/>
                <w:szCs w:val="20"/>
              </w:rPr>
            </w:pPr>
          </w:p>
        </w:tc>
      </w:tr>
    </w:tbl>
    <w:p w14:paraId="62196A20" w14:textId="77777777" w:rsidR="00C84BDE" w:rsidRDefault="00C84BDE">
      <w:pPr>
        <w:spacing w:before="240" w:after="240"/>
        <w:rPr>
          <w:b/>
          <w:bCs/>
          <w:sz w:val="24"/>
          <w:szCs w:val="24"/>
        </w:rPr>
      </w:pPr>
    </w:p>
    <w:p w14:paraId="0409273E" w14:textId="77777777" w:rsidR="00C84BDE" w:rsidRDefault="00000000">
      <w:pPr>
        <w:spacing w:before="240" w:after="240"/>
        <w:rPr>
          <w:b/>
          <w:bCs/>
          <w:sz w:val="24"/>
          <w:szCs w:val="24"/>
        </w:rPr>
      </w:pPr>
      <w:r>
        <w:rPr>
          <w:b/>
          <w:bCs/>
          <w:sz w:val="24"/>
          <w:szCs w:val="24"/>
        </w:rPr>
        <w:t>Appendix C: Resources</w:t>
      </w:r>
    </w:p>
    <w:p w14:paraId="6E33324A" w14:textId="77777777" w:rsidR="00C84BDE" w:rsidRDefault="00000000">
      <w:pPr>
        <w:spacing w:before="240" w:after="240"/>
      </w:pPr>
      <w:r>
        <w:t xml:space="preserve">CSI </w:t>
      </w:r>
      <w:proofErr w:type="spellStart"/>
      <w:r>
        <w:t>MasterFormat</w:t>
      </w:r>
      <w:proofErr w:type="spellEnd"/>
      <w:r>
        <w:t xml:space="preserve">: The authoritative source for division structure, numbering, and specification writing conventions. </w:t>
      </w:r>
      <w:hyperlink r:id="rId19">
        <w:r>
          <w:rPr>
            <w:color w:val="1155CC"/>
            <w:u w:val="single"/>
          </w:rPr>
          <w:t>csinet.org</w:t>
        </w:r>
      </w:hyperlink>
      <w:r>
        <w:t xml:space="preserve"> </w:t>
      </w:r>
    </w:p>
    <w:p w14:paraId="3D1D26A3" w14:textId="77777777" w:rsidR="00C84BDE" w:rsidRDefault="00000000">
      <w:pPr>
        <w:spacing w:before="240" w:after="240"/>
      </w:pPr>
      <w:r>
        <w:t xml:space="preserve">Carbon Leadership Forum (CLF): Publishes the Material Baseline Report with regional GWP benchmarks and low-carbon specification guidance. </w:t>
      </w:r>
      <w:hyperlink r:id="rId20">
        <w:r>
          <w:rPr>
            <w:color w:val="1155CC"/>
            <w:u w:val="single"/>
          </w:rPr>
          <w:t>carbonleadershipforum.org</w:t>
        </w:r>
      </w:hyperlink>
      <w:r>
        <w:t xml:space="preserve"> </w:t>
      </w:r>
    </w:p>
    <w:p w14:paraId="22600851" w14:textId="77777777" w:rsidR="00C84BDE" w:rsidRDefault="00000000">
      <w:pPr>
        <w:spacing w:before="240" w:after="240"/>
      </w:pPr>
      <w:r>
        <w:t xml:space="preserve">NRMCA EPD Program: Provides industry-wide and plant-specific EPDs for ready-mix concrete, along with mix-level GWP benchmark data. </w:t>
      </w:r>
      <w:hyperlink r:id="rId21">
        <w:r>
          <w:rPr>
            <w:color w:val="1155CC"/>
            <w:u w:val="single"/>
          </w:rPr>
          <w:t>nrmca.org</w:t>
        </w:r>
      </w:hyperlink>
      <w:r>
        <w:t xml:space="preserve"> </w:t>
      </w:r>
    </w:p>
    <w:p w14:paraId="592BE1BE" w14:textId="77777777" w:rsidR="00C84BDE" w:rsidRDefault="00000000">
      <w:pPr>
        <w:spacing w:before="240" w:after="240"/>
      </w:pPr>
      <w:r>
        <w:t xml:space="preserve">EC3 Tool (Embodied Carbon in Construction Calculator): Free database for filtering and comparing concrete and other material EPDs by region and GWP value. </w:t>
      </w:r>
      <w:hyperlink r:id="rId22">
        <w:r>
          <w:rPr>
            <w:color w:val="1155CC"/>
            <w:u w:val="single"/>
          </w:rPr>
          <w:t>buildingtransparency.org</w:t>
        </w:r>
      </w:hyperlink>
      <w:r>
        <w:t xml:space="preserve"> </w:t>
      </w:r>
    </w:p>
    <w:p w14:paraId="03801975" w14:textId="77777777" w:rsidR="00C84BDE" w:rsidRDefault="00000000">
      <w:pPr>
        <w:spacing w:before="240" w:after="240"/>
      </w:pPr>
      <w:r>
        <w:t xml:space="preserve">AIA Framework for Design Excellence: Includes embodied carbon guidance that references CSI-based specification strategies. </w:t>
      </w:r>
      <w:hyperlink r:id="rId23">
        <w:r>
          <w:rPr>
            <w:color w:val="1155CC"/>
            <w:u w:val="single"/>
          </w:rPr>
          <w:t>aia.org</w:t>
        </w:r>
      </w:hyperlink>
      <w:r>
        <w:t xml:space="preserve"> </w:t>
      </w:r>
    </w:p>
    <w:p w14:paraId="49F53199" w14:textId="05BD3A9C" w:rsidR="00C84BDE" w:rsidRDefault="00000000" w:rsidP="00D810A9">
      <w:pPr>
        <w:spacing w:before="240" w:after="240"/>
      </w:pPr>
      <w:r>
        <w:t xml:space="preserve">LEED v4.1 / LEED BD+C Reference Guide: Useful for understanding how EPD and GWP requirements align with certification submittals under the same CSI structure. </w:t>
      </w:r>
      <w:hyperlink r:id="rId24">
        <w:r>
          <w:rPr>
            <w:color w:val="1155CC"/>
            <w:u w:val="single"/>
          </w:rPr>
          <w:t>usgbc.org</w:t>
        </w:r>
      </w:hyperlink>
      <w:bookmarkStart w:id="6" w:name="_t98bm2d2e9ew" w:colFirst="0" w:colLast="0"/>
      <w:bookmarkStart w:id="7" w:name="_ayld9w7uesu1" w:colFirst="0" w:colLast="0"/>
      <w:bookmarkEnd w:id="6"/>
      <w:bookmarkEnd w:id="7"/>
    </w:p>
    <w:sectPr w:rsidR="00C84BDE">
      <w:head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BF66D4" w14:textId="77777777" w:rsidR="000C5873" w:rsidRDefault="000C5873">
      <w:pPr>
        <w:spacing w:line="240" w:lineRule="auto"/>
      </w:pPr>
      <w:r>
        <w:separator/>
      </w:r>
    </w:p>
  </w:endnote>
  <w:endnote w:type="continuationSeparator" w:id="0">
    <w:p w14:paraId="577E0C7E" w14:textId="77777777" w:rsidR="000C5873" w:rsidRDefault="000C58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B7C480F-2624-684A-85A2-501020EA985F}"/>
  </w:font>
  <w:font w:name="Arial">
    <w:panose1 w:val="020B0604020202020204"/>
    <w:charset w:val="00"/>
    <w:family w:val="swiss"/>
    <w:pitch w:val="variable"/>
    <w:sig w:usb0="E0002AFF" w:usb1="C0007843" w:usb2="00000009" w:usb3="00000000" w:csb0="000001FF" w:csb1="00000000"/>
    <w:embedRegular r:id="rId2" w:fontKey="{DB05AE29-00D6-B345-A736-C3AE54179F76}"/>
    <w:embedBold r:id="rId3" w:fontKey="{7161750C-D670-B940-90F6-12383AE6A1D9}"/>
    <w:embedItalic r:id="rId4" w:fontKey="{D1D99551-6447-6842-B4EA-0E1A5F4B98E8}"/>
    <w:embedBoldItalic r:id="rId5" w:fontKey="{BB54569F-8610-4949-AB5A-3CA6272E83B8}"/>
  </w:font>
  <w:font w:name="Calibri">
    <w:panose1 w:val="020F0502020204030204"/>
    <w:charset w:val="00"/>
    <w:family w:val="swiss"/>
    <w:pitch w:val="variable"/>
    <w:sig w:usb0="E4002EFF" w:usb1="C200247B" w:usb2="00000009" w:usb3="00000000" w:csb0="000001FF" w:csb1="00000000"/>
    <w:embedRegular r:id="rId6" w:fontKey="{8DEB86DE-5734-9E43-A0D9-2E988200F199}"/>
  </w:font>
  <w:font w:name="Cambria">
    <w:panose1 w:val="02040503050406030204"/>
    <w:charset w:val="00"/>
    <w:family w:val="roman"/>
    <w:pitch w:val="variable"/>
    <w:sig w:usb0="E00006FF" w:usb1="420024FF" w:usb2="02000000" w:usb3="00000000" w:csb0="0000019F" w:csb1="00000000"/>
    <w:embedRegular r:id="rId7" w:fontKey="{B593C6E1-B3DB-FB46-B2D8-BABF7E0650B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76544291"/>
      <w:docPartObj>
        <w:docPartGallery w:val="Page Numbers (Bottom of Page)"/>
        <w:docPartUnique/>
      </w:docPartObj>
    </w:sdtPr>
    <w:sdtContent>
      <w:p w14:paraId="036D4119" w14:textId="3748CF97" w:rsidR="00D810A9" w:rsidRDefault="00D810A9" w:rsidP="00096B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80E218B" w14:textId="77777777" w:rsidR="00D810A9" w:rsidRDefault="00D810A9" w:rsidP="00D810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66601021"/>
      <w:docPartObj>
        <w:docPartGallery w:val="Page Numbers (Bottom of Page)"/>
        <w:docPartUnique/>
      </w:docPartObj>
    </w:sdtPr>
    <w:sdtContent>
      <w:p w14:paraId="730C61EF" w14:textId="1FAC3F9D" w:rsidR="00D810A9" w:rsidRDefault="00D810A9" w:rsidP="00096B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A845281" w14:textId="77777777" w:rsidR="00D810A9" w:rsidRDefault="00D810A9" w:rsidP="00D810A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4DF030" w14:textId="77777777" w:rsidR="000C5873" w:rsidRDefault="000C5873">
      <w:pPr>
        <w:spacing w:line="240" w:lineRule="auto"/>
      </w:pPr>
      <w:r>
        <w:separator/>
      </w:r>
    </w:p>
  </w:footnote>
  <w:footnote w:type="continuationSeparator" w:id="0">
    <w:p w14:paraId="57E13343" w14:textId="77777777" w:rsidR="000C5873" w:rsidRDefault="000C5873">
      <w:pPr>
        <w:spacing w:line="240" w:lineRule="auto"/>
      </w:pPr>
      <w:r>
        <w:continuationSeparator/>
      </w:r>
    </w:p>
  </w:footnote>
  <w:footnote w:id="1">
    <w:p w14:paraId="1C66384D" w14:textId="77777777" w:rsidR="00C84BDE" w:rsidRDefault="00000000">
      <w:pPr>
        <w:spacing w:line="240" w:lineRule="auto"/>
        <w:rPr>
          <w:sz w:val="18"/>
          <w:szCs w:val="18"/>
        </w:rPr>
      </w:pPr>
      <w:r>
        <w:rPr>
          <w:vertAlign w:val="superscript"/>
        </w:rPr>
        <w:footnoteRef/>
      </w:r>
      <w:r>
        <w:rPr>
          <w:sz w:val="18"/>
          <w:szCs w:val="18"/>
        </w:rPr>
        <w:t xml:space="preserve"> Why measuring material emissions is key to cutting carbon in the built environment. World Economic Forum. May 6, 2026. </w:t>
      </w:r>
      <w:hyperlink r:id="rId1">
        <w:r>
          <w:rPr>
            <w:color w:val="1155CC"/>
            <w:sz w:val="18"/>
            <w:szCs w:val="18"/>
            <w:u w:val="single"/>
          </w:rPr>
          <w:t>https://www.weforum.org/stories/2026/05/measuring-materials-emissions-key-to-cutting-carbon-built-environment/</w:t>
        </w:r>
      </w:hyperlink>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F4D635" w14:textId="77777777" w:rsidR="00C84BDE" w:rsidRDefault="00C84BDE">
    <w:pPr>
      <w:widowControl w:val="0"/>
      <w:pBdr>
        <w:top w:val="nil"/>
        <w:left w:val="nil"/>
        <w:bottom w:val="nil"/>
        <w:right w:val="nil"/>
        <w:between w:val="nil"/>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71EBF"/>
    <w:multiLevelType w:val="multilevel"/>
    <w:tmpl w:val="9EBAB0AE"/>
    <w:lvl w:ilvl="0">
      <w:start w:val="1"/>
      <w:numFmt w:val="decimal"/>
      <w:lvlText w:val="PART %1 "/>
      <w:lvlJc w:val="left"/>
      <w:pPr>
        <w:ind w:left="0" w:firstLine="0"/>
      </w:pPr>
      <w:rPr>
        <w:u w:val="none"/>
      </w:rPr>
    </w:lvl>
    <w:lvl w:ilvl="1">
      <w:numFmt w:val="decimal"/>
      <w:lvlText w:val="Press tab%2 - "/>
      <w:lvlJc w:val="left"/>
      <w:pPr>
        <w:ind w:left="0" w:firstLine="0"/>
      </w:pPr>
      <w:rPr>
        <w:u w:val="none"/>
      </w:rPr>
    </w:lvl>
    <w:lvl w:ilvl="2">
      <w:numFmt w:val="decimal"/>
      <w:lvlText w:val="Press Tab again%3 - "/>
      <w:lvlJc w:val="left"/>
      <w:pPr>
        <w:ind w:left="0" w:firstLine="0"/>
      </w:pPr>
      <w:rPr>
        <w:u w:val="none"/>
      </w:rPr>
    </w:lvl>
    <w:lvl w:ilvl="3">
      <w:start w:val="1"/>
      <w:numFmt w:val="decimal"/>
      <w:lvlText w:val="%1.%4"/>
      <w:lvlJc w:val="left"/>
      <w:pPr>
        <w:ind w:left="576" w:hanging="576"/>
      </w:pPr>
      <w:rPr>
        <w:u w:val="none"/>
      </w:rPr>
    </w:lvl>
    <w:lvl w:ilvl="4">
      <w:start w:val="1"/>
      <w:numFmt w:val="upperLetter"/>
      <w:lvlText w:val="%5."/>
      <w:lvlJc w:val="left"/>
      <w:pPr>
        <w:ind w:left="720" w:hanging="360"/>
      </w:pPr>
      <w:rPr>
        <w:u w:val="none"/>
      </w:rPr>
    </w:lvl>
    <w:lvl w:ilvl="5">
      <w:start w:val="1"/>
      <w:numFmt w:val="decimal"/>
      <w:lvlText w:val="%6."/>
      <w:lvlJc w:val="left"/>
      <w:pPr>
        <w:ind w:left="1440" w:hanging="435"/>
      </w:pPr>
      <w:rPr>
        <w:u w:val="none"/>
      </w:rPr>
    </w:lvl>
    <w:lvl w:ilvl="6">
      <w:start w:val="1"/>
      <w:numFmt w:val="lowerLetter"/>
      <w:lvlText w:val="%7."/>
      <w:lvlJc w:val="left"/>
      <w:pPr>
        <w:ind w:left="1872" w:hanging="432"/>
      </w:pPr>
      <w:rPr>
        <w:u w:val="none"/>
      </w:rPr>
    </w:lvl>
    <w:lvl w:ilvl="7">
      <w:start w:val="1"/>
      <w:numFmt w:val="decimal"/>
      <w:lvlText w:val="%8)"/>
      <w:lvlJc w:val="left"/>
      <w:pPr>
        <w:ind w:left="2304" w:hanging="431"/>
      </w:pPr>
      <w:rPr>
        <w:u w:val="none"/>
      </w:rPr>
    </w:lvl>
    <w:lvl w:ilvl="8">
      <w:start w:val="1"/>
      <w:numFmt w:val="lowerLetter"/>
      <w:lvlText w:val="%9)"/>
      <w:lvlJc w:val="left"/>
      <w:pPr>
        <w:ind w:left="2736" w:hanging="432"/>
      </w:pPr>
      <w:rPr>
        <w:u w:val="none"/>
      </w:rPr>
    </w:lvl>
  </w:abstractNum>
  <w:abstractNum w:abstractNumId="1" w15:restartNumberingAfterBreak="0">
    <w:nsid w:val="06CC66CA"/>
    <w:multiLevelType w:val="multilevel"/>
    <w:tmpl w:val="4FF612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A2908CA"/>
    <w:multiLevelType w:val="multilevel"/>
    <w:tmpl w:val="CC741B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7CD48D8"/>
    <w:multiLevelType w:val="multilevel"/>
    <w:tmpl w:val="AF8883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3FF1F9B"/>
    <w:multiLevelType w:val="multilevel"/>
    <w:tmpl w:val="601C69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5795503"/>
    <w:multiLevelType w:val="multilevel"/>
    <w:tmpl w:val="5B5E80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65247A6"/>
    <w:multiLevelType w:val="multilevel"/>
    <w:tmpl w:val="EB20B60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AB817D9"/>
    <w:multiLevelType w:val="multilevel"/>
    <w:tmpl w:val="311422D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shd w:val="clear" w:color="auto" w:fill="auto"/>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9250A07"/>
    <w:multiLevelType w:val="multilevel"/>
    <w:tmpl w:val="B394BF6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9" w15:restartNumberingAfterBreak="0">
    <w:nsid w:val="3EE17299"/>
    <w:multiLevelType w:val="multilevel"/>
    <w:tmpl w:val="6248D5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B694CB7"/>
    <w:multiLevelType w:val="multilevel"/>
    <w:tmpl w:val="9E06C0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6EE3E55"/>
    <w:multiLevelType w:val="multilevel"/>
    <w:tmpl w:val="F2869C0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2" w15:restartNumberingAfterBreak="0">
    <w:nsid w:val="67366035"/>
    <w:multiLevelType w:val="multilevel"/>
    <w:tmpl w:val="59569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2267C2C"/>
    <w:multiLevelType w:val="multilevel"/>
    <w:tmpl w:val="DA6AB3F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15:restartNumberingAfterBreak="0">
    <w:nsid w:val="7D840389"/>
    <w:multiLevelType w:val="multilevel"/>
    <w:tmpl w:val="8D36F3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68143087">
    <w:abstractNumId w:val="7"/>
  </w:num>
  <w:num w:numId="2" w16cid:durableId="1711110129">
    <w:abstractNumId w:val="10"/>
  </w:num>
  <w:num w:numId="3" w16cid:durableId="630135506">
    <w:abstractNumId w:val="14"/>
  </w:num>
  <w:num w:numId="4" w16cid:durableId="1519197025">
    <w:abstractNumId w:val="1"/>
  </w:num>
  <w:num w:numId="5" w16cid:durableId="1127972134">
    <w:abstractNumId w:val="12"/>
  </w:num>
  <w:num w:numId="6" w16cid:durableId="1204253573">
    <w:abstractNumId w:val="5"/>
  </w:num>
  <w:num w:numId="7" w16cid:durableId="735709812">
    <w:abstractNumId w:val="6"/>
  </w:num>
  <w:num w:numId="8" w16cid:durableId="1093090648">
    <w:abstractNumId w:val="0"/>
  </w:num>
  <w:num w:numId="9" w16cid:durableId="1101533360">
    <w:abstractNumId w:val="2"/>
  </w:num>
  <w:num w:numId="10" w16cid:durableId="1914002796">
    <w:abstractNumId w:val="13"/>
  </w:num>
  <w:num w:numId="11" w16cid:durableId="1266302545">
    <w:abstractNumId w:val="11"/>
  </w:num>
  <w:num w:numId="12" w16cid:durableId="873229043">
    <w:abstractNumId w:val="9"/>
  </w:num>
  <w:num w:numId="13" w16cid:durableId="962997431">
    <w:abstractNumId w:val="3"/>
  </w:num>
  <w:num w:numId="14" w16cid:durableId="1048381772">
    <w:abstractNumId w:val="8"/>
  </w:num>
  <w:num w:numId="15" w16cid:durableId="112534639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BDE"/>
    <w:rsid w:val="000C5873"/>
    <w:rsid w:val="00C84BDE"/>
    <w:rsid w:val="00D810A9"/>
    <w:rsid w:val="00EA3F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C783CA"/>
  <w15:docId w15:val="{DC60A41A-2842-D84C-BBC8-B9C6EE28A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paragraph" w:styleId="Header">
    <w:name w:val="header"/>
    <w:basedOn w:val="Normal"/>
    <w:link w:val="HeaderChar"/>
    <w:uiPriority w:val="99"/>
    <w:unhideWhenUsed/>
    <w:rsid w:val="00D810A9"/>
    <w:pPr>
      <w:tabs>
        <w:tab w:val="center" w:pos="4680"/>
        <w:tab w:val="right" w:pos="9360"/>
      </w:tabs>
      <w:spacing w:line="240" w:lineRule="auto"/>
    </w:pPr>
  </w:style>
  <w:style w:type="character" w:customStyle="1" w:styleId="HeaderChar">
    <w:name w:val="Header Char"/>
    <w:basedOn w:val="DefaultParagraphFont"/>
    <w:link w:val="Header"/>
    <w:uiPriority w:val="99"/>
    <w:rsid w:val="00D810A9"/>
  </w:style>
  <w:style w:type="paragraph" w:styleId="Footer">
    <w:name w:val="footer"/>
    <w:basedOn w:val="Normal"/>
    <w:link w:val="FooterChar"/>
    <w:uiPriority w:val="99"/>
    <w:unhideWhenUsed/>
    <w:rsid w:val="00D810A9"/>
    <w:pPr>
      <w:tabs>
        <w:tab w:val="center" w:pos="4680"/>
        <w:tab w:val="right" w:pos="9360"/>
      </w:tabs>
      <w:spacing w:line="240" w:lineRule="auto"/>
    </w:pPr>
  </w:style>
  <w:style w:type="character" w:customStyle="1" w:styleId="FooterChar">
    <w:name w:val="Footer Char"/>
    <w:basedOn w:val="DefaultParagraphFont"/>
    <w:link w:val="Footer"/>
    <w:uiPriority w:val="99"/>
    <w:rsid w:val="00D810A9"/>
  </w:style>
  <w:style w:type="character" w:styleId="PageNumber">
    <w:name w:val="page number"/>
    <w:basedOn w:val="DefaultParagraphFont"/>
    <w:uiPriority w:val="99"/>
    <w:semiHidden/>
    <w:unhideWhenUsed/>
    <w:rsid w:val="00D810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limateaccord.org/maturity-model/" TargetMode="External"/><Relationship Id="rId13" Type="http://schemas.openxmlformats.org/officeDocument/2006/relationships/hyperlink" Target="https://carbonleadershipforum.org/2025-clf-north-american-material-baselines/" TargetMode="External"/><Relationship Id="rId18" Type="http://schemas.openxmlformats.org/officeDocument/2006/relationships/hyperlink" Target="https://www.nrmca.org/association-resources/nrmca-surveys-benchmarking/"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nrmca.org" TargetMode="External"/><Relationship Id="rId7" Type="http://schemas.openxmlformats.org/officeDocument/2006/relationships/hyperlink" Target="https://climateaccord.org/press-releases/greener-concrete-for-digital-infrastructure-an-open-letter-and-call-to-action/" TargetMode="External"/><Relationship Id="rId12" Type="http://schemas.openxmlformats.org/officeDocument/2006/relationships/hyperlink" Target="https://docs.google.com/spreadsheets/d/1MWhuljQb6tvf65NYk_d0mNxHDyK_1kskN6JHeoGOceI/edit?gid=0" TargetMode="External"/><Relationship Id="rId17" Type="http://schemas.openxmlformats.org/officeDocument/2006/relationships/hyperlink" Target="https://www.nrmca.org/association-resources/nrmca-surveys-benchmarking/"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carbonleadershipforum.org/" TargetMode="External"/><Relationship Id="rId20" Type="http://schemas.openxmlformats.org/officeDocument/2006/relationships/hyperlink" Target="http://carbonleadershipforum.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usgbc.org" TargetMode="External"/><Relationship Id="rId5" Type="http://schemas.openxmlformats.org/officeDocument/2006/relationships/footnotes" Target="footnotes.xml"/><Relationship Id="rId15" Type="http://schemas.openxmlformats.org/officeDocument/2006/relationships/hyperlink" Target="https://carbonleadershipforum.org/2025-clf-north-american-material-baselines/" TargetMode="External"/><Relationship Id="rId23" Type="http://schemas.openxmlformats.org/officeDocument/2006/relationships/hyperlink" Target="http://aia.org" TargetMode="External"/><Relationship Id="rId10" Type="http://schemas.openxmlformats.org/officeDocument/2006/relationships/footer" Target="footer1.xml"/><Relationship Id="rId19" Type="http://schemas.openxmlformats.org/officeDocument/2006/relationships/hyperlink" Target="http://csinet.org" TargetMode="External"/><Relationship Id="rId4" Type="http://schemas.openxmlformats.org/officeDocument/2006/relationships/webSettings" Target="webSettings.xml"/><Relationship Id="rId9" Type="http://schemas.openxmlformats.org/officeDocument/2006/relationships/hyperlink" Target="https://lowercarbonconcrete.org/guide" TargetMode="External"/><Relationship Id="rId14" Type="http://schemas.openxmlformats.org/officeDocument/2006/relationships/hyperlink" Target="https://carbonleadershipforum.org/2025-clf-north-american-material-baselines/" TargetMode="External"/><Relationship Id="rId22" Type="http://schemas.openxmlformats.org/officeDocument/2006/relationships/hyperlink" Target="http://buildingtransparency.org"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https://www.weforum.org/stories/2026/05/measuring-materials-emissions-key-to-cutting-carbon-built-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15</Pages>
  <Words>4309</Words>
  <Characters>24565</Characters>
  <Application>Microsoft Office Word</Application>
  <DocSecurity>0</DocSecurity>
  <Lines>204</Lines>
  <Paragraphs>57</Paragraphs>
  <ScaleCrop>false</ScaleCrop>
  <Company/>
  <LinksUpToDate>false</LinksUpToDate>
  <CharactersWithSpaces>28817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Trevor Lewis</cp:lastModifiedBy>
  <cp:revision>2</cp:revision>
  <dcterms:created xsi:type="dcterms:W3CDTF">2026-09-25T20:23:00Z</dcterms:created>
  <dcterms:modified xsi:type="dcterms:W3CDTF">2026-09-25T20:33:00Z</dcterms:modified>
</cp:coreProperties>
</file>